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6F" w:rsidRDefault="00585C6F" w:rsidP="00585C6F">
      <w:pPr>
        <w:ind w:left="426" w:right="-710" w:firstLine="283"/>
        <w:rPr>
          <w:rStyle w:val="FontStyle22"/>
          <w:b/>
        </w:rPr>
      </w:pPr>
      <w:bookmarkStart w:id="0" w:name="_Toc47964042"/>
      <w:bookmarkStart w:id="1" w:name="_Toc47969330"/>
      <w:bookmarkStart w:id="2" w:name="_Toc55215522"/>
      <w:bookmarkStart w:id="3" w:name="Введение"/>
      <w:r>
        <w:rPr>
          <w:rFonts w:ascii="Century Gothic" w:hAnsi="Century Gothic"/>
          <w:caps/>
          <w:szCs w:val="28"/>
        </w:rPr>
        <w:t xml:space="preserve">                         </w:t>
      </w:r>
      <w:r>
        <w:rPr>
          <w:rStyle w:val="FontStyle22"/>
          <w:b/>
        </w:rPr>
        <w:t xml:space="preserve">ПРЕДСТАВИТЕЛЬНОЕ   СОБРАНИЕ </w:t>
      </w:r>
    </w:p>
    <w:p w:rsidR="00585C6F" w:rsidRDefault="00585C6F" w:rsidP="00585C6F">
      <w:pPr>
        <w:ind w:firstLine="709"/>
        <w:jc w:val="center"/>
        <w:rPr>
          <w:rStyle w:val="FontStyle22"/>
          <w:b/>
        </w:rPr>
      </w:pPr>
      <w:r>
        <w:rPr>
          <w:rStyle w:val="FontStyle22"/>
          <w:b/>
        </w:rPr>
        <w:t>ГЛУШКОВСКОГО РАЙОНА</w:t>
      </w:r>
    </w:p>
    <w:p w:rsidR="00585C6F" w:rsidRDefault="00585C6F" w:rsidP="00585C6F">
      <w:pPr>
        <w:ind w:firstLine="709"/>
        <w:jc w:val="center"/>
        <w:rPr>
          <w:rStyle w:val="FontStyle22"/>
          <w:b/>
        </w:rPr>
      </w:pPr>
      <w:r>
        <w:rPr>
          <w:rStyle w:val="FontStyle22"/>
          <w:b/>
        </w:rPr>
        <w:t>КУРСКОЙ ОБЛАСТИ</w:t>
      </w:r>
    </w:p>
    <w:p w:rsidR="00585C6F" w:rsidRDefault="00585C6F" w:rsidP="00585C6F">
      <w:pPr>
        <w:ind w:firstLine="709"/>
        <w:jc w:val="center"/>
        <w:rPr>
          <w:rStyle w:val="FontStyle22"/>
          <w:b/>
        </w:rPr>
      </w:pPr>
      <w:r>
        <w:rPr>
          <w:rStyle w:val="FontStyle22"/>
          <w:b/>
        </w:rPr>
        <w:t>ПЯТОГО  СОЗЫВА</w:t>
      </w:r>
    </w:p>
    <w:p w:rsidR="00585C6F" w:rsidRDefault="00585C6F" w:rsidP="00585C6F">
      <w:pPr>
        <w:rPr>
          <w:bCs/>
        </w:rPr>
      </w:pPr>
    </w:p>
    <w:p w:rsidR="00585C6F" w:rsidRDefault="00585C6F" w:rsidP="00585C6F">
      <w:pPr>
        <w:jc w:val="center"/>
        <w:rPr>
          <w:b/>
          <w:bCs/>
          <w:sz w:val="28"/>
          <w:szCs w:val="28"/>
        </w:rPr>
      </w:pPr>
      <w:r>
        <w:rPr>
          <w:b/>
          <w:bCs/>
        </w:rPr>
        <w:t xml:space="preserve">    </w:t>
      </w:r>
      <w:r>
        <w:rPr>
          <w:b/>
          <w:bCs/>
          <w:sz w:val="28"/>
          <w:szCs w:val="28"/>
        </w:rPr>
        <w:t>РЕШЕНИЕ</w:t>
      </w:r>
    </w:p>
    <w:p w:rsidR="00585C6F" w:rsidRDefault="00585C6F" w:rsidP="00585C6F">
      <w:pPr>
        <w:rPr>
          <w:b/>
          <w:bCs/>
          <w:sz w:val="28"/>
          <w:szCs w:val="28"/>
        </w:rPr>
      </w:pPr>
      <w:r>
        <w:rPr>
          <w:b/>
          <w:bCs/>
          <w:sz w:val="28"/>
          <w:szCs w:val="28"/>
        </w:rPr>
        <w:t xml:space="preserve"> </w:t>
      </w:r>
      <w:r w:rsidR="00CF21FF">
        <w:rPr>
          <w:bCs/>
          <w:sz w:val="28"/>
          <w:szCs w:val="28"/>
        </w:rPr>
        <w:t xml:space="preserve">От   27.06.2024  </w:t>
      </w:r>
      <w:r>
        <w:rPr>
          <w:sz w:val="28"/>
          <w:szCs w:val="28"/>
        </w:rPr>
        <w:tab/>
      </w:r>
      <w:r>
        <w:rPr>
          <w:sz w:val="28"/>
          <w:szCs w:val="28"/>
        </w:rPr>
        <w:tab/>
        <w:t xml:space="preserve">                                                            № </w:t>
      </w:r>
      <w:r w:rsidR="00CF21FF">
        <w:rPr>
          <w:sz w:val="28"/>
          <w:szCs w:val="28"/>
        </w:rPr>
        <w:t>87</w:t>
      </w:r>
    </w:p>
    <w:p w:rsidR="00585C6F" w:rsidRDefault="00585C6F" w:rsidP="00585C6F">
      <w:pPr>
        <w:shd w:val="clear" w:color="auto" w:fill="FFFFFF"/>
        <w:ind w:firstLine="567"/>
        <w:jc w:val="center"/>
        <w:rPr>
          <w:color w:val="000000"/>
          <w:sz w:val="28"/>
          <w:szCs w:val="28"/>
        </w:rPr>
      </w:pPr>
    </w:p>
    <w:p w:rsidR="00585C6F" w:rsidRDefault="00585C6F" w:rsidP="00585C6F">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585C6F" w:rsidRDefault="00585C6F" w:rsidP="00585C6F">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585C6F" w:rsidRDefault="00585C6F" w:rsidP="00585C6F">
      <w:pPr>
        <w:widowControl w:val="0"/>
        <w:autoSpaceDE w:val="0"/>
        <w:autoSpaceDN w:val="0"/>
        <w:outlineLvl w:val="0"/>
        <w:rPr>
          <w:b/>
          <w:sz w:val="28"/>
          <w:szCs w:val="28"/>
        </w:rPr>
      </w:pPr>
      <w:r>
        <w:rPr>
          <w:b/>
          <w:sz w:val="28"/>
          <w:szCs w:val="28"/>
        </w:rPr>
        <w:t xml:space="preserve">       образования  «</w:t>
      </w:r>
      <w:proofErr w:type="spellStart"/>
      <w:r>
        <w:rPr>
          <w:b/>
          <w:sz w:val="28"/>
          <w:szCs w:val="28"/>
        </w:rPr>
        <w:t>Карыжский</w:t>
      </w:r>
      <w:proofErr w:type="spellEnd"/>
      <w:r>
        <w:rPr>
          <w:b/>
          <w:sz w:val="28"/>
          <w:szCs w:val="28"/>
        </w:rPr>
        <w:t xml:space="preserve">  сельсовет»   Глушковского   района </w:t>
      </w:r>
    </w:p>
    <w:p w:rsidR="00585C6F" w:rsidRDefault="00585C6F" w:rsidP="00585C6F">
      <w:pPr>
        <w:widowControl w:val="0"/>
        <w:autoSpaceDE w:val="0"/>
        <w:autoSpaceDN w:val="0"/>
        <w:outlineLvl w:val="0"/>
        <w:rPr>
          <w:b/>
          <w:sz w:val="28"/>
          <w:szCs w:val="28"/>
        </w:rPr>
      </w:pPr>
      <w:r>
        <w:rPr>
          <w:b/>
          <w:sz w:val="28"/>
          <w:szCs w:val="28"/>
        </w:rPr>
        <w:t xml:space="preserve">                                               Курской  области</w:t>
      </w:r>
    </w:p>
    <w:p w:rsidR="00585C6F" w:rsidRDefault="00585C6F" w:rsidP="00585C6F">
      <w:pPr>
        <w:ind w:left="567" w:right="-568" w:firstLine="142"/>
        <w:rPr>
          <w:color w:val="000000"/>
        </w:rPr>
      </w:pPr>
      <w:r>
        <w:rPr>
          <w:b/>
          <w:sz w:val="28"/>
          <w:szCs w:val="28"/>
        </w:rPr>
        <w:t xml:space="preserve"> </w:t>
      </w:r>
    </w:p>
    <w:p w:rsidR="00585C6F" w:rsidRDefault="00585C6F" w:rsidP="00585C6F">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585C6F" w:rsidRDefault="00585C6F" w:rsidP="00585C6F">
      <w:pPr>
        <w:widowControl w:val="0"/>
        <w:autoSpaceDE w:val="0"/>
        <w:autoSpaceDN w:val="0"/>
        <w:jc w:val="both"/>
        <w:outlineLvl w:val="0"/>
        <w:rPr>
          <w:sz w:val="28"/>
          <w:szCs w:val="28"/>
        </w:rPr>
      </w:pPr>
      <w:r>
        <w:rPr>
          <w:color w:val="000000"/>
        </w:rPr>
        <w:t xml:space="preserve">           </w:t>
      </w:r>
      <w:r>
        <w:rPr>
          <w:color w:val="000000"/>
          <w:sz w:val="28"/>
          <w:szCs w:val="28"/>
        </w:rPr>
        <w:t xml:space="preserve">1. </w:t>
      </w:r>
      <w:r>
        <w:rPr>
          <w:sz w:val="28"/>
          <w:szCs w:val="28"/>
        </w:rPr>
        <w:t>Местные  нормативы  градостроительного  проектирования  муниципального  образования  «</w:t>
      </w:r>
      <w:proofErr w:type="spellStart"/>
      <w:r>
        <w:rPr>
          <w:sz w:val="28"/>
          <w:szCs w:val="28"/>
        </w:rPr>
        <w:t>Карыжский</w:t>
      </w:r>
      <w:proofErr w:type="spellEnd"/>
      <w:r>
        <w:rPr>
          <w:sz w:val="28"/>
          <w:szCs w:val="28"/>
        </w:rPr>
        <w:t xml:space="preserve">  сельсовет»  Глушковского  района  Курской  области,  утвержденные  решением  Представительного  Собрания  Глушковского  района  Курской  области  от  30  ноября  2021  года  №266,  изложить  в  новой  редакции  (прилагаются). </w:t>
      </w:r>
    </w:p>
    <w:p w:rsidR="00585C6F" w:rsidRDefault="00585C6F" w:rsidP="00585C6F">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585C6F" w:rsidRDefault="00585C6F" w:rsidP="00585C6F">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решения возложить  на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585C6F" w:rsidRDefault="00585C6F" w:rsidP="00585C6F">
      <w:pPr>
        <w:pStyle w:val="ConsPlusNormal"/>
        <w:ind w:firstLine="0"/>
        <w:jc w:val="both"/>
        <w:rPr>
          <w:rFonts w:ascii="Times New Roman" w:hAnsi="Times New Roman" w:cs="Times New Roman"/>
          <w:color w:val="000000"/>
          <w:sz w:val="28"/>
          <w:szCs w:val="28"/>
        </w:rPr>
      </w:pPr>
    </w:p>
    <w:p w:rsidR="00585C6F" w:rsidRDefault="00585C6F" w:rsidP="00585C6F">
      <w:pPr>
        <w:pStyle w:val="ConsPlusNormal"/>
        <w:ind w:firstLine="0"/>
        <w:jc w:val="both"/>
        <w:rPr>
          <w:rFonts w:ascii="Times New Roman" w:hAnsi="Times New Roman" w:cs="Times New Roman"/>
          <w:color w:val="000000"/>
          <w:sz w:val="28"/>
          <w:szCs w:val="28"/>
        </w:rPr>
      </w:pPr>
    </w:p>
    <w:p w:rsidR="00585C6F" w:rsidRDefault="00585C6F" w:rsidP="00585C6F">
      <w:pPr>
        <w:pStyle w:val="ConsPlusNormal"/>
        <w:ind w:firstLine="709"/>
        <w:jc w:val="both"/>
        <w:rPr>
          <w:rFonts w:ascii="Times New Roman" w:hAnsi="Times New Roman" w:cs="Times New Roman"/>
          <w:color w:val="000000"/>
          <w:sz w:val="28"/>
          <w:szCs w:val="28"/>
        </w:rPr>
      </w:pPr>
    </w:p>
    <w:p w:rsidR="00585C6F" w:rsidRDefault="00585C6F" w:rsidP="00585C6F">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585C6F" w:rsidRDefault="00585C6F" w:rsidP="00585C6F">
      <w:pPr>
        <w:tabs>
          <w:tab w:val="left" w:pos="1000"/>
          <w:tab w:val="left" w:pos="2552"/>
        </w:tabs>
        <w:jc w:val="both"/>
        <w:rPr>
          <w:sz w:val="28"/>
          <w:szCs w:val="28"/>
        </w:rPr>
      </w:pPr>
      <w:r>
        <w:rPr>
          <w:sz w:val="28"/>
          <w:szCs w:val="28"/>
        </w:rPr>
        <w:t>Глушковского  района  Курской  области</w:t>
      </w:r>
    </w:p>
    <w:p w:rsidR="00585C6F" w:rsidRDefault="00585C6F" w:rsidP="00585C6F">
      <w:pPr>
        <w:tabs>
          <w:tab w:val="left" w:pos="1000"/>
          <w:tab w:val="left" w:pos="2552"/>
        </w:tabs>
        <w:jc w:val="both"/>
        <w:rPr>
          <w:sz w:val="28"/>
          <w:szCs w:val="28"/>
        </w:rPr>
      </w:pPr>
      <w:r>
        <w:rPr>
          <w:b/>
          <w:bCs/>
          <w:color w:val="000000"/>
          <w:sz w:val="28"/>
          <w:szCs w:val="28"/>
        </w:rPr>
        <w:t xml:space="preserve"> </w:t>
      </w:r>
    </w:p>
    <w:p w:rsidR="00585C6F" w:rsidRDefault="00585C6F" w:rsidP="00585C6F">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585C6F" w:rsidRDefault="00585C6F" w:rsidP="00585C6F">
      <w:pPr>
        <w:rPr>
          <w:sz w:val="28"/>
          <w:szCs w:val="28"/>
        </w:rPr>
      </w:pPr>
      <w:r>
        <w:rPr>
          <w:sz w:val="28"/>
          <w:szCs w:val="28"/>
        </w:rPr>
        <w:t>Курской  области</w:t>
      </w:r>
    </w:p>
    <w:p w:rsidR="00585C6F" w:rsidRDefault="00585C6F" w:rsidP="00585C6F">
      <w:pPr>
        <w:rPr>
          <w:sz w:val="28"/>
          <w:szCs w:val="28"/>
        </w:rPr>
      </w:pPr>
    </w:p>
    <w:p w:rsidR="00585C6F" w:rsidRDefault="00585C6F" w:rsidP="00585C6F">
      <w:pPr>
        <w:rPr>
          <w:sz w:val="28"/>
          <w:szCs w:val="28"/>
        </w:rPr>
      </w:pPr>
    </w:p>
    <w:p w:rsidR="00585C6F" w:rsidRDefault="00585C6F" w:rsidP="00585C6F">
      <w:pPr>
        <w:rPr>
          <w:sz w:val="28"/>
          <w:szCs w:val="28"/>
        </w:rPr>
      </w:pPr>
    </w:p>
    <w:p w:rsidR="00585C6F" w:rsidRDefault="00585C6F" w:rsidP="00585C6F">
      <w:pPr>
        <w:rPr>
          <w:sz w:val="28"/>
          <w:szCs w:val="28"/>
        </w:rPr>
      </w:pPr>
    </w:p>
    <w:p w:rsidR="00585C6F" w:rsidRDefault="00585C6F" w:rsidP="00585C6F">
      <w:pPr>
        <w:rPr>
          <w:sz w:val="28"/>
          <w:szCs w:val="28"/>
        </w:rPr>
      </w:pPr>
    </w:p>
    <w:p w:rsidR="00585C6F" w:rsidRDefault="00585C6F" w:rsidP="00585C6F">
      <w:pPr>
        <w:rPr>
          <w:sz w:val="28"/>
          <w:szCs w:val="28"/>
        </w:rPr>
      </w:pPr>
    </w:p>
    <w:p w:rsidR="00585C6F" w:rsidRDefault="00585C6F" w:rsidP="00585C6F">
      <w:pPr>
        <w:rPr>
          <w:b/>
          <w:sz w:val="28"/>
          <w:szCs w:val="28"/>
        </w:rPr>
        <w:sectPr w:rsidR="00585C6F">
          <w:pgSz w:w="11906" w:h="16838"/>
          <w:pgMar w:top="1134" w:right="1134" w:bottom="1134" w:left="1701" w:header="709" w:footer="709" w:gutter="0"/>
          <w:pgNumType w:start="1"/>
          <w:cols w:space="720"/>
        </w:sectPr>
      </w:pPr>
    </w:p>
    <w:p w:rsidR="00585C6F" w:rsidRDefault="00585C6F" w:rsidP="00585C6F">
      <w:pPr>
        <w:autoSpaceDE w:val="0"/>
        <w:spacing w:line="276" w:lineRule="auto"/>
      </w:pPr>
    </w:p>
    <w:p w:rsidR="002463E1" w:rsidRPr="00821CAB" w:rsidRDefault="002463E1" w:rsidP="002463E1">
      <w:pPr>
        <w:pStyle w:val="afffa"/>
        <w:suppressAutoHyphens/>
        <w:rPr>
          <w:rFonts w:ascii="Times New Roman" w:hAnsi="Times New Roman"/>
          <w:i w:val="0"/>
          <w:caps/>
          <w:sz w:val="32"/>
          <w:szCs w:val="32"/>
        </w:rPr>
      </w:pPr>
      <w:r w:rsidRPr="00821CAB">
        <w:rPr>
          <w:rFonts w:ascii="Times New Roman" w:hAnsi="Times New Roman"/>
          <w:i w:val="0"/>
          <w:caps/>
          <w:sz w:val="32"/>
          <w:szCs w:val="32"/>
        </w:rPr>
        <w:t xml:space="preserve">                                   УТВЕРЖДЕНЫ</w:t>
      </w:r>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РЕШЕНИЕМ  </w:t>
      </w:r>
      <w:proofErr w:type="gramStart"/>
      <w:r w:rsidRPr="00821CAB">
        <w:rPr>
          <w:rFonts w:ascii="Times New Roman" w:hAnsi="Times New Roman"/>
          <w:i w:val="0"/>
          <w:caps/>
          <w:szCs w:val="28"/>
        </w:rPr>
        <w:t>ПРЕДСТАВИТЕЛЬНОГО</w:t>
      </w:r>
      <w:proofErr w:type="gramEnd"/>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  </w:t>
      </w:r>
      <w:r>
        <w:rPr>
          <w:rFonts w:ascii="Times New Roman" w:hAnsi="Times New Roman"/>
          <w:i w:val="0"/>
          <w:caps/>
          <w:szCs w:val="28"/>
        </w:rPr>
        <w:t xml:space="preserve">                         </w:t>
      </w:r>
      <w:r w:rsidRPr="00821CAB">
        <w:rPr>
          <w:rFonts w:ascii="Times New Roman" w:hAnsi="Times New Roman"/>
          <w:i w:val="0"/>
          <w:caps/>
          <w:szCs w:val="28"/>
        </w:rPr>
        <w:t>СОБРАНИЯ</w:t>
      </w:r>
      <w:r>
        <w:rPr>
          <w:rFonts w:ascii="Times New Roman" w:hAnsi="Times New Roman"/>
          <w:i w:val="0"/>
          <w:caps/>
          <w:szCs w:val="28"/>
        </w:rPr>
        <w:t xml:space="preserve">  ГЛУШКОВСКОГО  РАЙОНА</w:t>
      </w:r>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2463E1" w:rsidRDefault="00CF01A7" w:rsidP="00CF01A7">
      <w:pPr>
        <w:pStyle w:val="afffa"/>
        <w:tabs>
          <w:tab w:val="center" w:pos="4535"/>
          <w:tab w:val="left" w:pos="7675"/>
        </w:tabs>
        <w:suppressAutoHyphens/>
        <w:jc w:val="left"/>
        <w:rPr>
          <w:rFonts w:ascii="Times New Roman" w:hAnsi="Times New Roman"/>
          <w:i w:val="0"/>
          <w:caps/>
          <w:szCs w:val="28"/>
        </w:rPr>
      </w:pPr>
      <w:r>
        <w:rPr>
          <w:rFonts w:ascii="Times New Roman" w:hAnsi="Times New Roman"/>
          <w:i w:val="0"/>
          <w:caps/>
          <w:szCs w:val="28"/>
        </w:rPr>
        <w:tab/>
      </w:r>
      <w:r w:rsidR="002463E1">
        <w:rPr>
          <w:rFonts w:ascii="Times New Roman" w:hAnsi="Times New Roman"/>
          <w:i w:val="0"/>
          <w:caps/>
          <w:szCs w:val="28"/>
        </w:rPr>
        <w:t xml:space="preserve">           </w:t>
      </w:r>
      <w:r w:rsidR="00B01AE8">
        <w:rPr>
          <w:rFonts w:ascii="Times New Roman" w:hAnsi="Times New Roman"/>
          <w:i w:val="0"/>
          <w:caps/>
          <w:szCs w:val="28"/>
        </w:rPr>
        <w:t xml:space="preserve">                          от  </w:t>
      </w:r>
      <w:r w:rsidR="00D35965">
        <w:rPr>
          <w:rFonts w:ascii="Times New Roman" w:hAnsi="Times New Roman"/>
          <w:i w:val="0"/>
          <w:caps/>
          <w:szCs w:val="28"/>
        </w:rPr>
        <w:t xml:space="preserve"> 30.11.  2021 </w:t>
      </w:r>
      <w:r w:rsidR="00B01AE8">
        <w:rPr>
          <w:rFonts w:ascii="Times New Roman" w:hAnsi="Times New Roman"/>
          <w:i w:val="0"/>
          <w:caps/>
          <w:szCs w:val="28"/>
        </w:rPr>
        <w:t xml:space="preserve"> №</w:t>
      </w:r>
      <w:r w:rsidR="00D35965">
        <w:rPr>
          <w:rFonts w:ascii="Times New Roman" w:hAnsi="Times New Roman"/>
          <w:i w:val="0"/>
          <w:caps/>
          <w:szCs w:val="28"/>
        </w:rPr>
        <w:t>266</w:t>
      </w:r>
      <w:r w:rsidR="00B01AE8">
        <w:rPr>
          <w:rFonts w:ascii="Times New Roman" w:hAnsi="Times New Roman"/>
          <w:i w:val="0"/>
          <w:caps/>
          <w:szCs w:val="28"/>
        </w:rPr>
        <w:t xml:space="preserve">  </w:t>
      </w:r>
      <w:r>
        <w:rPr>
          <w:rFonts w:ascii="Times New Roman" w:hAnsi="Times New Roman"/>
          <w:i w:val="0"/>
          <w:caps/>
          <w:szCs w:val="28"/>
        </w:rPr>
        <w:tab/>
      </w:r>
    </w:p>
    <w:p w:rsidR="002463E1" w:rsidRDefault="00D35965" w:rsidP="002463E1">
      <w:pPr>
        <w:pStyle w:val="afffa"/>
        <w:suppressAutoHyphens/>
        <w:rPr>
          <w:rFonts w:ascii="Times New Roman" w:hAnsi="Times New Roman"/>
          <w:i w:val="0"/>
          <w:caps/>
          <w:szCs w:val="28"/>
        </w:rPr>
      </w:pPr>
      <w:r>
        <w:rPr>
          <w:rFonts w:ascii="Times New Roman" w:hAnsi="Times New Roman"/>
          <w:i w:val="0"/>
          <w:caps/>
          <w:szCs w:val="28"/>
        </w:rPr>
        <w:t xml:space="preserve">                                    (в редакции  решения   от  </w:t>
      </w:r>
      <w:r w:rsidR="00CF21FF">
        <w:rPr>
          <w:rFonts w:ascii="Times New Roman" w:hAnsi="Times New Roman"/>
          <w:i w:val="0"/>
          <w:caps/>
          <w:szCs w:val="28"/>
        </w:rPr>
        <w:t xml:space="preserve">27.06.2024         </w:t>
      </w:r>
      <w:r>
        <w:rPr>
          <w:rFonts w:ascii="Times New Roman" w:hAnsi="Times New Roman"/>
          <w:i w:val="0"/>
          <w:caps/>
          <w:szCs w:val="28"/>
        </w:rPr>
        <w:t xml:space="preserve">  № </w:t>
      </w:r>
      <w:r w:rsidR="00CF21FF">
        <w:rPr>
          <w:rFonts w:ascii="Times New Roman" w:hAnsi="Times New Roman"/>
          <w:i w:val="0"/>
          <w:caps/>
          <w:szCs w:val="28"/>
        </w:rPr>
        <w:t>87</w:t>
      </w:r>
      <w:r>
        <w:rPr>
          <w:rFonts w:ascii="Times New Roman" w:hAnsi="Times New Roman"/>
          <w:i w:val="0"/>
          <w:caps/>
          <w:szCs w:val="28"/>
        </w:rPr>
        <w:t>)</w:t>
      </w:r>
    </w:p>
    <w:p w:rsidR="002463E1" w:rsidRDefault="002463E1" w:rsidP="002463E1">
      <w:pPr>
        <w:pStyle w:val="afffa"/>
        <w:suppressAutoHyphens/>
        <w:rPr>
          <w:rFonts w:ascii="Times New Roman" w:hAnsi="Times New Roman"/>
          <w:i w:val="0"/>
          <w:caps/>
          <w:szCs w:val="28"/>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CF01A7">
      <w:pPr>
        <w:pStyle w:val="afffa"/>
        <w:suppressAutoHyphens/>
        <w:rPr>
          <w:rFonts w:ascii="Times New Roman" w:hAnsi="Times New Roman"/>
          <w:i w:val="0"/>
          <w:caps/>
          <w:sz w:val="32"/>
          <w:szCs w:val="32"/>
        </w:rPr>
      </w:pPr>
    </w:p>
    <w:p w:rsidR="00B01AE8" w:rsidRDefault="00B01AE8" w:rsidP="00B01AE8">
      <w:pPr>
        <w:pStyle w:val="afffa"/>
        <w:suppressAutoHyphens/>
        <w:ind w:left="426" w:hanging="426"/>
        <w:rPr>
          <w:rFonts w:ascii="Times New Roman" w:hAnsi="Times New Roman"/>
          <w:i w:val="0"/>
          <w:caps/>
          <w:sz w:val="32"/>
          <w:szCs w:val="32"/>
        </w:rPr>
      </w:pPr>
    </w:p>
    <w:p w:rsidR="00CF01A7" w:rsidRDefault="00CF01A7" w:rsidP="00CF01A7">
      <w:pPr>
        <w:pStyle w:val="afffa"/>
        <w:suppressAutoHyphens/>
        <w:rPr>
          <w:rFonts w:ascii="Times New Roman" w:hAnsi="Times New Roman"/>
          <w:i w:val="0"/>
          <w:caps/>
          <w:szCs w:val="28"/>
        </w:rPr>
      </w:pPr>
      <w:r>
        <w:rPr>
          <w:rFonts w:ascii="Times New Roman" w:hAnsi="Times New Roman"/>
          <w:i w:val="0"/>
          <w:caps/>
          <w:sz w:val="32"/>
          <w:szCs w:val="32"/>
        </w:rPr>
        <w:t xml:space="preserve"> </w:t>
      </w:r>
    </w:p>
    <w:p w:rsidR="00CF01A7" w:rsidRDefault="00CF01A7" w:rsidP="00CF01A7">
      <w:pPr>
        <w:pStyle w:val="afffa"/>
        <w:suppressAutoHyphens/>
        <w:rPr>
          <w:rFonts w:ascii="Times New Roman" w:hAnsi="Times New Roman"/>
          <w:i w:val="0"/>
          <w:caps/>
          <w:szCs w:val="28"/>
        </w:rPr>
      </w:pPr>
    </w:p>
    <w:p w:rsidR="00CF01A7" w:rsidRDefault="00CF01A7" w:rsidP="00CF01A7">
      <w:pPr>
        <w:pStyle w:val="afffa"/>
        <w:suppressAutoHyphens/>
        <w:rPr>
          <w:rFonts w:ascii="Times New Roman" w:hAnsi="Times New Roman"/>
          <w:i w:val="0"/>
          <w:caps/>
          <w:szCs w:val="28"/>
        </w:rPr>
      </w:pPr>
    </w:p>
    <w:p w:rsidR="00B01AE8" w:rsidRDefault="00D35965" w:rsidP="00CF01A7">
      <w:pPr>
        <w:pStyle w:val="afffa"/>
        <w:suppressAutoHyphens/>
        <w:rPr>
          <w:rFonts w:ascii="Times New Roman" w:hAnsi="Times New Roman"/>
          <w:i w:val="0"/>
          <w:caps/>
          <w:szCs w:val="28"/>
        </w:rPr>
      </w:pPr>
      <w:r>
        <w:rPr>
          <w:rFonts w:ascii="Times New Roman" w:hAnsi="Times New Roman"/>
          <w:i w:val="0"/>
          <w:caps/>
          <w:szCs w:val="28"/>
        </w:rPr>
        <w:t xml:space="preserve">       </w:t>
      </w:r>
      <w:r w:rsidR="00CF01A7">
        <w:rPr>
          <w:rFonts w:ascii="Times New Roman" w:hAnsi="Times New Roman"/>
          <w:i w:val="0"/>
          <w:caps/>
          <w:szCs w:val="28"/>
        </w:rPr>
        <w:t xml:space="preserve">  </w:t>
      </w:r>
      <w:r w:rsidR="00B01AE8">
        <w:rPr>
          <w:rFonts w:ascii="Times New Roman" w:hAnsi="Times New Roman"/>
          <w:i w:val="0"/>
          <w:caps/>
          <w:szCs w:val="28"/>
        </w:rPr>
        <w:t xml:space="preserve">  МЕСТНЫЕ   </w:t>
      </w:r>
      <w:r w:rsidR="00CF01A7">
        <w:rPr>
          <w:rFonts w:ascii="Times New Roman" w:hAnsi="Times New Roman"/>
          <w:i w:val="0"/>
          <w:caps/>
          <w:szCs w:val="28"/>
        </w:rPr>
        <w:t xml:space="preserve">нормативы </w:t>
      </w:r>
    </w:p>
    <w:p w:rsidR="00B01AE8" w:rsidRDefault="00B01AE8" w:rsidP="00CF01A7">
      <w:pPr>
        <w:pStyle w:val="afffa"/>
        <w:suppressAutoHyphens/>
        <w:rPr>
          <w:rFonts w:ascii="Times New Roman" w:hAnsi="Times New Roman"/>
          <w:i w:val="0"/>
          <w:caps/>
          <w:szCs w:val="28"/>
        </w:rPr>
      </w:pPr>
      <w:r>
        <w:rPr>
          <w:rFonts w:ascii="Times New Roman" w:hAnsi="Times New Roman"/>
          <w:i w:val="0"/>
          <w:caps/>
          <w:szCs w:val="28"/>
        </w:rPr>
        <w:t xml:space="preserve">  </w:t>
      </w:r>
      <w:r w:rsidR="00CF01A7">
        <w:rPr>
          <w:rFonts w:ascii="Times New Roman" w:hAnsi="Times New Roman"/>
          <w:i w:val="0"/>
          <w:caps/>
          <w:szCs w:val="28"/>
        </w:rPr>
        <w:t xml:space="preserve"> </w:t>
      </w:r>
      <w:r>
        <w:rPr>
          <w:rFonts w:ascii="Times New Roman" w:hAnsi="Times New Roman"/>
          <w:i w:val="0"/>
          <w:caps/>
          <w:szCs w:val="28"/>
        </w:rPr>
        <w:t xml:space="preserve">           </w:t>
      </w:r>
      <w:r w:rsidR="00CF01A7">
        <w:rPr>
          <w:rFonts w:ascii="Times New Roman" w:hAnsi="Times New Roman"/>
          <w:i w:val="0"/>
          <w:caps/>
          <w:szCs w:val="28"/>
        </w:rPr>
        <w:t xml:space="preserve">градостроительного  проектирования </w:t>
      </w:r>
    </w:p>
    <w:p w:rsidR="00B01AE8" w:rsidRDefault="00B01AE8" w:rsidP="00CF01A7">
      <w:pPr>
        <w:pStyle w:val="afffa"/>
        <w:suppressAutoHyphens/>
        <w:rPr>
          <w:rFonts w:ascii="Times New Roman" w:hAnsi="Times New Roman"/>
          <w:i w:val="0"/>
          <w:caps/>
          <w:szCs w:val="28"/>
        </w:rPr>
      </w:pPr>
      <w:r>
        <w:rPr>
          <w:rFonts w:ascii="Times New Roman" w:hAnsi="Times New Roman"/>
          <w:i w:val="0"/>
          <w:caps/>
          <w:szCs w:val="28"/>
        </w:rPr>
        <w:t xml:space="preserve">           </w:t>
      </w:r>
      <w:r w:rsidR="00CF01A7">
        <w:rPr>
          <w:rFonts w:ascii="Times New Roman" w:hAnsi="Times New Roman"/>
          <w:i w:val="0"/>
          <w:caps/>
          <w:szCs w:val="28"/>
        </w:rPr>
        <w:t xml:space="preserve"> муниципального  образования  «КАРЫЖСКИЙ  </w:t>
      </w:r>
    </w:p>
    <w:p w:rsidR="00D35965" w:rsidRDefault="00B01AE8" w:rsidP="00D35965">
      <w:pPr>
        <w:pStyle w:val="afffa"/>
        <w:suppressAutoHyphens/>
        <w:rPr>
          <w:rFonts w:ascii="Times New Roman" w:hAnsi="Times New Roman"/>
          <w:i w:val="0"/>
          <w:caps/>
          <w:szCs w:val="28"/>
        </w:rPr>
      </w:pPr>
      <w:r>
        <w:rPr>
          <w:rFonts w:ascii="Times New Roman" w:hAnsi="Times New Roman"/>
          <w:i w:val="0"/>
          <w:caps/>
          <w:szCs w:val="28"/>
        </w:rPr>
        <w:t xml:space="preserve">         </w:t>
      </w:r>
      <w:r w:rsidR="00D35965">
        <w:rPr>
          <w:rFonts w:ascii="Times New Roman" w:hAnsi="Times New Roman"/>
          <w:i w:val="0"/>
          <w:caps/>
          <w:szCs w:val="28"/>
        </w:rPr>
        <w:t>сельсовет» Глушковского  района</w:t>
      </w:r>
    </w:p>
    <w:p w:rsidR="00CF01A7" w:rsidRDefault="00D35965" w:rsidP="00D35965">
      <w:pPr>
        <w:pStyle w:val="afffa"/>
        <w:suppressAutoHyphens/>
        <w:rPr>
          <w:rFonts w:ascii="Times New Roman" w:hAnsi="Times New Roman"/>
          <w:i w:val="0"/>
          <w:caps/>
          <w:szCs w:val="28"/>
        </w:rPr>
      </w:pPr>
      <w:r>
        <w:rPr>
          <w:rFonts w:ascii="Times New Roman" w:hAnsi="Times New Roman"/>
          <w:i w:val="0"/>
          <w:caps/>
          <w:szCs w:val="28"/>
        </w:rPr>
        <w:t xml:space="preserve">              КУРСКОЙ </w:t>
      </w:r>
      <w:r w:rsidR="00B01AE8">
        <w:rPr>
          <w:rFonts w:ascii="Times New Roman" w:hAnsi="Times New Roman"/>
          <w:i w:val="0"/>
          <w:caps/>
          <w:szCs w:val="28"/>
        </w:rPr>
        <w:t xml:space="preserve"> </w:t>
      </w:r>
      <w:r w:rsidR="00CF01A7">
        <w:rPr>
          <w:rFonts w:ascii="Times New Roman" w:hAnsi="Times New Roman"/>
          <w:i w:val="0"/>
          <w:caps/>
          <w:szCs w:val="28"/>
        </w:rPr>
        <w:t>области</w:t>
      </w:r>
      <w:r>
        <w:rPr>
          <w:rFonts w:ascii="Times New Roman" w:hAnsi="Times New Roman"/>
          <w:i w:val="0"/>
          <w:caps/>
          <w:szCs w:val="28"/>
        </w:rPr>
        <w:t xml:space="preserve"> </w:t>
      </w:r>
    </w:p>
    <w:p w:rsidR="00CF01A7" w:rsidRDefault="00CF01A7" w:rsidP="00CF01A7">
      <w:pPr>
        <w:pStyle w:val="afffa"/>
        <w:suppressAutoHyphens/>
        <w:rPr>
          <w:rFonts w:ascii="Times New Roman" w:hAnsi="Times New Roman"/>
          <w:i w:val="0"/>
          <w:caps/>
          <w:szCs w:val="28"/>
        </w:rPr>
      </w:pPr>
      <w:r>
        <w:rPr>
          <w:rFonts w:ascii="Times New Roman" w:hAnsi="Times New Roman"/>
          <w:i w:val="0"/>
          <w:caps/>
          <w:szCs w:val="28"/>
        </w:rPr>
        <w:t xml:space="preserve"> </w:t>
      </w:r>
    </w:p>
    <w:p w:rsidR="00CF01A7" w:rsidRDefault="00B01AE8" w:rsidP="00B01AE8">
      <w:pPr>
        <w:pStyle w:val="TimesNewRoman18"/>
        <w:rPr>
          <w:bCs w:val="0"/>
          <w:caps/>
          <w:sz w:val="32"/>
          <w:szCs w:val="32"/>
        </w:rPr>
      </w:pPr>
      <w:r>
        <w:rPr>
          <w:bCs w:val="0"/>
          <w:caps/>
          <w:sz w:val="32"/>
          <w:szCs w:val="32"/>
        </w:rPr>
        <w:t xml:space="preserve">  </w:t>
      </w:r>
    </w:p>
    <w:p w:rsidR="00CF01A7" w:rsidRDefault="00CF01A7" w:rsidP="00CF01A7">
      <w:pPr>
        <w:pStyle w:val="TimesNewRoman18"/>
        <w:rPr>
          <w:bCs w:val="0"/>
          <w:caps/>
          <w:sz w:val="32"/>
          <w:szCs w:val="32"/>
        </w:rPr>
      </w:pPr>
    </w:p>
    <w:p w:rsidR="00B01AE8" w:rsidRDefault="00B01AE8" w:rsidP="00CF01A7">
      <w:pPr>
        <w:pStyle w:val="TimesNewRoman18"/>
        <w:rPr>
          <w:bCs w:val="0"/>
          <w:caps/>
          <w:sz w:val="32"/>
          <w:szCs w:val="32"/>
        </w:rPr>
      </w:pPr>
    </w:p>
    <w:p w:rsidR="00B01AE8" w:rsidRDefault="00B01AE8" w:rsidP="00CF01A7">
      <w:pPr>
        <w:pStyle w:val="TimesNewRoman18"/>
        <w:rPr>
          <w:bCs w:val="0"/>
          <w:caps/>
          <w:sz w:val="32"/>
          <w:szCs w:val="32"/>
        </w:rPr>
      </w:pPr>
    </w:p>
    <w:p w:rsidR="00B01AE8" w:rsidRDefault="00B01AE8" w:rsidP="00CF01A7">
      <w:pPr>
        <w:pStyle w:val="TimesNewRoman18"/>
        <w:rPr>
          <w:bCs w:val="0"/>
          <w:caps/>
          <w:sz w:val="32"/>
          <w:szCs w:val="32"/>
        </w:rPr>
      </w:pPr>
    </w:p>
    <w:p w:rsidR="00B01AE8" w:rsidRDefault="00B01AE8" w:rsidP="00CF01A7">
      <w:pPr>
        <w:pStyle w:val="TimesNewRoman18"/>
        <w:rPr>
          <w:bCs w:val="0"/>
          <w:caps/>
          <w:sz w:val="32"/>
          <w:szCs w:val="32"/>
        </w:rPr>
      </w:pPr>
    </w:p>
    <w:p w:rsidR="00D35965" w:rsidRDefault="00D35965" w:rsidP="00CF21FF">
      <w:pPr>
        <w:pStyle w:val="TimesNewRoman18"/>
        <w:jc w:val="left"/>
        <w:rPr>
          <w:bCs w:val="0"/>
          <w:caps/>
          <w:sz w:val="32"/>
          <w:szCs w:val="32"/>
        </w:rPr>
      </w:pPr>
    </w:p>
    <w:p w:rsidR="00CF01A7" w:rsidRDefault="00CF01A7" w:rsidP="00CF01A7">
      <w:pPr>
        <w:pStyle w:val="TimesNewRoman18"/>
        <w:rPr>
          <w:b w:val="0"/>
          <w:sz w:val="24"/>
        </w:rPr>
      </w:pPr>
    </w:p>
    <w:tbl>
      <w:tblPr>
        <w:tblW w:w="0" w:type="auto"/>
        <w:tblInd w:w="-318" w:type="dxa"/>
        <w:tblLook w:val="04A0"/>
      </w:tblPr>
      <w:tblGrid>
        <w:gridCol w:w="9605"/>
      </w:tblGrid>
      <w:tr w:rsidR="00CF01A7" w:rsidTr="00CF01A7">
        <w:trPr>
          <w:trHeight w:val="1242"/>
        </w:trPr>
        <w:tc>
          <w:tcPr>
            <w:tcW w:w="9648" w:type="dxa"/>
            <w:vAlign w:val="center"/>
          </w:tcPr>
          <w:p w:rsidR="00CF01A7" w:rsidRDefault="00B01AE8">
            <w:pPr>
              <w:ind w:left="567"/>
              <w:jc w:val="center"/>
              <w:rPr>
                <w:sz w:val="28"/>
                <w:szCs w:val="28"/>
              </w:rPr>
            </w:pPr>
            <w:r>
              <w:rPr>
                <w:sz w:val="28"/>
                <w:szCs w:val="28"/>
              </w:rPr>
              <w:t xml:space="preserve">           </w:t>
            </w:r>
            <w:r w:rsidR="00CF01A7">
              <w:rPr>
                <w:sz w:val="28"/>
                <w:szCs w:val="28"/>
              </w:rPr>
              <w:t>НОРМАТИВЫ ГРАДОСТРОИТЕЛЬНОГО ПРОЕКТИРОВАНИЯ</w:t>
            </w:r>
          </w:p>
          <w:p w:rsidR="00CF01A7" w:rsidRDefault="00CF01A7">
            <w:pPr>
              <w:ind w:left="567"/>
              <w:jc w:val="center"/>
              <w:rPr>
                <w:sz w:val="28"/>
                <w:szCs w:val="28"/>
              </w:rPr>
            </w:pPr>
          </w:p>
          <w:p w:rsidR="00CF01A7" w:rsidRDefault="00CF01A7">
            <w:pPr>
              <w:ind w:left="567"/>
              <w:jc w:val="center"/>
              <w:rPr>
                <w:sz w:val="28"/>
                <w:szCs w:val="28"/>
              </w:rPr>
            </w:pPr>
          </w:p>
          <w:p w:rsidR="00CF01A7" w:rsidRDefault="00CF01A7">
            <w:pPr>
              <w:ind w:left="567"/>
              <w:jc w:val="center"/>
              <w:rPr>
                <w:sz w:val="28"/>
                <w:szCs w:val="28"/>
              </w:rPr>
            </w:pPr>
          </w:p>
          <w:p w:rsidR="00CF01A7" w:rsidRDefault="00CF01A7">
            <w:pPr>
              <w:ind w:left="567"/>
              <w:jc w:val="center"/>
              <w:rPr>
                <w:sz w:val="28"/>
                <w:szCs w:val="28"/>
              </w:rPr>
            </w:pPr>
          </w:p>
          <w:p w:rsidR="00CF01A7" w:rsidRDefault="00CF01A7">
            <w:pPr>
              <w:ind w:left="567"/>
              <w:jc w:val="center"/>
              <w:rPr>
                <w:sz w:val="28"/>
                <w:szCs w:val="28"/>
              </w:rPr>
            </w:pPr>
          </w:p>
          <w:p w:rsidR="00CF01A7" w:rsidRDefault="00CF01A7">
            <w:pPr>
              <w:ind w:left="567"/>
              <w:jc w:val="center"/>
              <w:rPr>
                <w:sz w:val="28"/>
                <w:szCs w:val="28"/>
              </w:rPr>
            </w:pPr>
            <w:r>
              <w:rPr>
                <w:sz w:val="28"/>
                <w:szCs w:val="28"/>
              </w:rPr>
              <w:t>2024</w:t>
            </w:r>
          </w:p>
        </w:tc>
      </w:tr>
    </w:tbl>
    <w:p w:rsidR="000A71BA" w:rsidRDefault="000A71BA" w:rsidP="00CF01A7">
      <w:pPr>
        <w:rPr>
          <w:b/>
          <w:sz w:val="28"/>
          <w:szCs w:val="28"/>
        </w:rPr>
      </w:pPr>
      <w:bookmarkStart w:id="4" w:name="_GoBack"/>
      <w:bookmarkEnd w:id="4"/>
    </w:p>
    <w:p w:rsidR="000A71BA" w:rsidRDefault="000A71BA"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CF21FF"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CF21FF"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CF21FF" w:rsidP="00232603">
            <w:pPr>
              <w:pStyle w:val="TimesNewRoman18"/>
              <w:spacing w:line="288" w:lineRule="auto"/>
              <w:rPr>
                <w:b w:val="0"/>
                <w:sz w:val="20"/>
                <w:szCs w:val="20"/>
              </w:rPr>
            </w:pPr>
            <w:r>
              <w:rPr>
                <w:b w:val="0"/>
                <w:sz w:val="20"/>
                <w:szCs w:val="20"/>
              </w:rPr>
              <w:t>4</w:t>
            </w:r>
          </w:p>
        </w:tc>
      </w:tr>
      <w:tr w:rsidR="00057C88" w:rsidRPr="005E4BC2" w:rsidTr="00057C88">
        <w:trPr>
          <w:trHeight w:val="207"/>
          <w:jc w:val="center"/>
        </w:trPr>
        <w:tc>
          <w:tcPr>
            <w:tcW w:w="7949" w:type="dxa"/>
            <w:vAlign w:val="center"/>
          </w:tcPr>
          <w:p w:rsidR="00057C88" w:rsidRPr="005E4BC2" w:rsidRDefault="00057C88" w:rsidP="000A71BA">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A71BA">
              <w:rPr>
                <w:b/>
                <w:sz w:val="20"/>
                <w:szCs w:val="20"/>
              </w:rPr>
              <w:t xml:space="preserve"> </w:t>
            </w:r>
            <w:proofErr w:type="spellStart"/>
            <w:r w:rsidR="000A71BA">
              <w:rPr>
                <w:b/>
                <w:sz w:val="20"/>
                <w:szCs w:val="20"/>
              </w:rPr>
              <w:t>Карыжского</w:t>
            </w:r>
            <w:proofErr w:type="spellEnd"/>
            <w:r w:rsidR="000A71BA">
              <w:rPr>
                <w:b/>
                <w:sz w:val="20"/>
                <w:szCs w:val="20"/>
              </w:rPr>
              <w:t xml:space="preserve"> сельсовета Глушковского </w:t>
            </w:r>
            <w:r w:rsidRPr="005E6251">
              <w:rPr>
                <w:b/>
                <w:sz w:val="20"/>
                <w:szCs w:val="20"/>
              </w:rPr>
              <w:t>района Курской области</w:t>
            </w:r>
          </w:p>
        </w:tc>
        <w:tc>
          <w:tcPr>
            <w:tcW w:w="1458" w:type="dxa"/>
            <w:vAlign w:val="center"/>
          </w:tcPr>
          <w:p w:rsidR="00057C88" w:rsidRPr="005E4BC2" w:rsidRDefault="00CF21FF" w:rsidP="00232603">
            <w:pPr>
              <w:pStyle w:val="TimesNewRoman18"/>
              <w:spacing w:line="288" w:lineRule="auto"/>
              <w:rPr>
                <w:b w:val="0"/>
                <w:sz w:val="20"/>
                <w:szCs w:val="20"/>
              </w:rPr>
            </w:pPr>
            <w:r>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0A71BA">
              <w:rPr>
                <w:b/>
                <w:sz w:val="20"/>
                <w:szCs w:val="20"/>
              </w:rPr>
              <w:t>Карыжского</w:t>
            </w:r>
            <w:proofErr w:type="spellEnd"/>
            <w:r w:rsidR="000A71BA">
              <w:rPr>
                <w:b/>
                <w:sz w:val="20"/>
                <w:szCs w:val="20"/>
              </w:rPr>
              <w:t xml:space="preserve"> сельсовета Глушковского </w:t>
            </w:r>
            <w:r w:rsidRPr="005E6251">
              <w:rPr>
                <w:b/>
                <w:sz w:val="20"/>
                <w:szCs w:val="20"/>
              </w:rPr>
              <w:t>района Курской  области</w:t>
            </w:r>
          </w:p>
        </w:tc>
        <w:tc>
          <w:tcPr>
            <w:tcW w:w="1458" w:type="dxa"/>
            <w:vAlign w:val="center"/>
          </w:tcPr>
          <w:p w:rsidR="00057C88" w:rsidRPr="005E4BC2" w:rsidRDefault="00636236" w:rsidP="00232603">
            <w:pPr>
              <w:pStyle w:val="TimesNewRoman18"/>
              <w:spacing w:line="288" w:lineRule="auto"/>
              <w:rPr>
                <w:b w:val="0"/>
                <w:sz w:val="20"/>
                <w:szCs w:val="20"/>
              </w:rPr>
            </w:pPr>
            <w:r>
              <w:rPr>
                <w:b w:val="0"/>
                <w:sz w:val="20"/>
                <w:szCs w:val="20"/>
              </w:rPr>
              <w:t>1</w:t>
            </w:r>
            <w:r w:rsidR="00CF21FF">
              <w:rPr>
                <w:b w:val="0"/>
                <w:sz w:val="20"/>
                <w:szCs w:val="20"/>
              </w:rPr>
              <w:t>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CF21FF">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CF21FF" w:rsidP="00232603">
            <w:pPr>
              <w:pStyle w:val="TimesNewRoman18"/>
              <w:spacing w:line="288" w:lineRule="auto"/>
              <w:rPr>
                <w:b w:val="0"/>
                <w:sz w:val="20"/>
                <w:szCs w:val="20"/>
              </w:rPr>
            </w:pPr>
            <w:r>
              <w:rPr>
                <w:b w:val="0"/>
                <w:sz w:val="20"/>
                <w:szCs w:val="20"/>
              </w:rPr>
              <w:t>20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0A71BA">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CF21FF">
              <w:rPr>
                <w:b w:val="0"/>
                <w:sz w:val="20"/>
                <w:szCs w:val="20"/>
              </w:rPr>
              <w:t>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91185F" w:rsidP="00232603">
            <w:pPr>
              <w:autoSpaceDE w:val="0"/>
              <w:autoSpaceDN w:val="0"/>
              <w:adjustRightInd w:val="0"/>
              <w:jc w:val="center"/>
              <w:rPr>
                <w:sz w:val="20"/>
                <w:szCs w:val="20"/>
              </w:rPr>
            </w:pPr>
            <w:r>
              <w:rPr>
                <w:sz w:val="20"/>
                <w:szCs w:val="20"/>
              </w:rPr>
              <w:t>2</w:t>
            </w:r>
            <w:r w:rsidR="00CF21FF">
              <w:rPr>
                <w:sz w:val="20"/>
                <w:szCs w:val="20"/>
              </w:rPr>
              <w:t>6</w:t>
            </w:r>
          </w:p>
        </w:tc>
      </w:tr>
      <w:tr w:rsidR="00FB6A61" w:rsidRPr="005E4BC2" w:rsidTr="00057C88">
        <w:trPr>
          <w:jc w:val="center"/>
        </w:trPr>
        <w:tc>
          <w:tcPr>
            <w:tcW w:w="7949" w:type="dxa"/>
            <w:vAlign w:val="center"/>
          </w:tcPr>
          <w:p w:rsidR="00FB6A61" w:rsidRPr="005E6251" w:rsidRDefault="00FB6A61" w:rsidP="000A71BA">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proofErr w:type="gramStart"/>
            <w:r w:rsidRPr="005E6251">
              <w:rPr>
                <w:b/>
                <w:sz w:val="20"/>
                <w:szCs w:val="20"/>
              </w:rPr>
              <w:t>«</w:t>
            </w:r>
            <w:r>
              <w:rPr>
                <w:b/>
                <w:sz w:val="20"/>
                <w:szCs w:val="20"/>
              </w:rPr>
              <w:t>К</w:t>
            </w:r>
            <w:proofErr w:type="gramEnd"/>
            <w:r>
              <w:rPr>
                <w:b/>
                <w:sz w:val="20"/>
                <w:szCs w:val="20"/>
              </w:rPr>
              <w:t>АРЫЖСКИЙ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tc>
        <w:tc>
          <w:tcPr>
            <w:tcW w:w="1458" w:type="dxa"/>
            <w:vAlign w:val="center"/>
          </w:tcPr>
          <w:p w:rsidR="00FB6A61" w:rsidRDefault="00FB6A61" w:rsidP="00232603">
            <w:pPr>
              <w:pStyle w:val="TimesNewRoman18"/>
              <w:spacing w:line="288" w:lineRule="auto"/>
              <w:rPr>
                <w:b w:val="0"/>
                <w:sz w:val="20"/>
                <w:szCs w:val="20"/>
              </w:rPr>
            </w:pPr>
            <w:r>
              <w:rPr>
                <w:b w:val="0"/>
                <w:sz w:val="20"/>
                <w:szCs w:val="20"/>
              </w:rPr>
              <w:t>2</w:t>
            </w:r>
            <w:r w:rsidR="00CF21FF">
              <w:rPr>
                <w:b w:val="0"/>
                <w:sz w:val="20"/>
                <w:szCs w:val="20"/>
              </w:rPr>
              <w:t>7</w:t>
            </w:r>
          </w:p>
        </w:tc>
      </w:tr>
      <w:tr w:rsidR="00057C88" w:rsidRPr="005E4BC2" w:rsidTr="00057C88">
        <w:trPr>
          <w:jc w:val="center"/>
        </w:trPr>
        <w:tc>
          <w:tcPr>
            <w:tcW w:w="7949" w:type="dxa"/>
            <w:vAlign w:val="center"/>
          </w:tcPr>
          <w:p w:rsidR="00057C88" w:rsidRPr="005E6251" w:rsidRDefault="00FB6A61" w:rsidP="000A71BA">
            <w:pPr>
              <w:autoSpaceDE w:val="0"/>
              <w:autoSpaceDN w:val="0"/>
              <w:adjustRightInd w:val="0"/>
              <w:rPr>
                <w:b/>
                <w:sz w:val="20"/>
                <w:szCs w:val="20"/>
              </w:rPr>
            </w:pPr>
            <w:r>
              <w:rPr>
                <w:b/>
                <w:sz w:val="20"/>
                <w:szCs w:val="20"/>
              </w:rPr>
              <w:t>1</w:t>
            </w:r>
            <w:r w:rsidR="00057C88" w:rsidRPr="005E4BC2">
              <w:rPr>
                <w:b/>
                <w:sz w:val="20"/>
                <w:szCs w:val="20"/>
              </w:rPr>
              <w:t xml:space="preserve">. </w:t>
            </w:r>
            <w:r>
              <w:rPr>
                <w:b/>
                <w:sz w:val="20"/>
                <w:szCs w:val="20"/>
              </w:rPr>
              <w:t xml:space="preserve">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057C88" w:rsidRPr="005E6251">
              <w:rPr>
                <w:b/>
                <w:sz w:val="20"/>
                <w:szCs w:val="20"/>
              </w:rPr>
              <w:t>«</w:t>
            </w:r>
            <w:r w:rsidR="000A71BA">
              <w:rPr>
                <w:b/>
                <w:sz w:val="20"/>
                <w:szCs w:val="20"/>
              </w:rPr>
              <w:t>КАРЫЖСКИЙ</w:t>
            </w:r>
            <w:r w:rsidR="00057C88">
              <w:rPr>
                <w:b/>
                <w:sz w:val="20"/>
                <w:szCs w:val="20"/>
              </w:rPr>
              <w:t xml:space="preserve"> СЕЛЬСОВЕТ</w:t>
            </w:r>
            <w:r w:rsidR="00057C88" w:rsidRPr="005E6251">
              <w:rPr>
                <w:b/>
                <w:sz w:val="20"/>
                <w:szCs w:val="20"/>
              </w:rPr>
              <w:t xml:space="preserve">» </w:t>
            </w:r>
            <w:r>
              <w:rPr>
                <w:b/>
                <w:sz w:val="20"/>
                <w:szCs w:val="20"/>
              </w:rPr>
              <w:t xml:space="preserve"> Глушковского  района  Курской  области</w:t>
            </w:r>
          </w:p>
        </w:tc>
        <w:tc>
          <w:tcPr>
            <w:tcW w:w="1458" w:type="dxa"/>
            <w:vAlign w:val="center"/>
          </w:tcPr>
          <w:p w:rsidR="00057C88" w:rsidRPr="005E4BC2" w:rsidRDefault="00FB6A61" w:rsidP="00232603">
            <w:pPr>
              <w:pStyle w:val="TimesNewRoman18"/>
              <w:spacing w:line="288" w:lineRule="auto"/>
              <w:rPr>
                <w:b w:val="0"/>
                <w:sz w:val="20"/>
                <w:szCs w:val="20"/>
              </w:rPr>
            </w:pPr>
            <w:r>
              <w:rPr>
                <w:b w:val="0"/>
                <w:sz w:val="20"/>
                <w:szCs w:val="20"/>
              </w:rPr>
              <w:t>2</w:t>
            </w:r>
            <w:r w:rsidR="00CF21FF">
              <w:rPr>
                <w:b w:val="0"/>
                <w:sz w:val="20"/>
                <w:szCs w:val="20"/>
              </w:rPr>
              <w:t>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0A71BA">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0A71BA">
              <w:rPr>
                <w:b/>
                <w:sz w:val="20"/>
                <w:szCs w:val="20"/>
              </w:rPr>
              <w:t>КАРЫЖСКИЙ</w:t>
            </w:r>
            <w:r>
              <w:rPr>
                <w:b/>
                <w:sz w:val="20"/>
                <w:szCs w:val="20"/>
              </w:rPr>
              <w:t xml:space="preserve"> СЕЛЬСОВЕТ</w:t>
            </w:r>
            <w:r w:rsidRPr="005E6251">
              <w:rPr>
                <w:b/>
                <w:sz w:val="20"/>
                <w:szCs w:val="20"/>
              </w:rPr>
              <w:t xml:space="preserve">» </w:t>
            </w:r>
            <w:r w:rsidR="000A71BA">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CF21FF" w:rsidP="00057C88">
            <w:pPr>
              <w:autoSpaceDE w:val="0"/>
              <w:autoSpaceDN w:val="0"/>
              <w:adjustRightInd w:val="0"/>
              <w:jc w:val="center"/>
              <w:rPr>
                <w:sz w:val="20"/>
                <w:szCs w:val="20"/>
              </w:rPr>
            </w:pPr>
            <w:r>
              <w:rPr>
                <w:sz w:val="20"/>
                <w:szCs w:val="20"/>
              </w:rPr>
              <w:t>30</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FB6A61" w:rsidP="00232603">
            <w:pPr>
              <w:pStyle w:val="TimesNewRoman18"/>
              <w:spacing w:line="288" w:lineRule="auto"/>
              <w:rPr>
                <w:b w:val="0"/>
                <w:sz w:val="20"/>
                <w:szCs w:val="20"/>
              </w:rPr>
            </w:pPr>
            <w:r>
              <w:rPr>
                <w:b w:val="0"/>
                <w:sz w:val="20"/>
                <w:szCs w:val="20"/>
              </w:rPr>
              <w:t>32</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0A71BA">
        <w:rPr>
          <w:sz w:val="28"/>
          <w:szCs w:val="28"/>
        </w:rPr>
        <w:t>«</w:t>
      </w:r>
      <w:proofErr w:type="spellStart"/>
      <w:r w:rsidR="000A71BA">
        <w:rPr>
          <w:sz w:val="28"/>
          <w:szCs w:val="28"/>
        </w:rPr>
        <w:t>Карыжский</w:t>
      </w:r>
      <w:proofErr w:type="spellEnd"/>
      <w:r w:rsidR="00FB7DF5" w:rsidRPr="000A71BA">
        <w:rPr>
          <w:sz w:val="28"/>
          <w:szCs w:val="28"/>
        </w:rPr>
        <w:t xml:space="preserve"> сельсовет» </w:t>
      </w:r>
      <w:r w:rsidR="000A71BA">
        <w:rPr>
          <w:sz w:val="28"/>
          <w:szCs w:val="28"/>
        </w:rPr>
        <w:t>Глушковского</w:t>
      </w:r>
      <w:r w:rsidR="00FB7DF5" w:rsidRPr="000A71BA">
        <w:rPr>
          <w:sz w:val="28"/>
          <w:szCs w:val="28"/>
        </w:rPr>
        <w:t xml:space="preserve"> района</w:t>
      </w:r>
      <w:r w:rsidR="000A71BA">
        <w:rPr>
          <w:color w:val="FF0000"/>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FB7DF5" w:rsidRPr="000A71BA">
        <w:rPr>
          <w:sz w:val="28"/>
          <w:szCs w:val="28"/>
        </w:rPr>
        <w:t>«</w:t>
      </w:r>
      <w:proofErr w:type="spellStart"/>
      <w:r w:rsidR="000A71BA">
        <w:rPr>
          <w:sz w:val="28"/>
          <w:szCs w:val="28"/>
        </w:rPr>
        <w:t>Карыжский</w:t>
      </w:r>
      <w:proofErr w:type="spellEnd"/>
      <w:r w:rsidR="000A71BA">
        <w:rPr>
          <w:sz w:val="28"/>
          <w:szCs w:val="28"/>
        </w:rPr>
        <w:t xml:space="preserve"> </w:t>
      </w:r>
      <w:r w:rsidR="00FB7DF5" w:rsidRPr="000A71BA">
        <w:rPr>
          <w:sz w:val="28"/>
          <w:szCs w:val="28"/>
        </w:rPr>
        <w:t xml:space="preserve">сельсовет» </w:t>
      </w:r>
      <w:r w:rsidR="000A71BA">
        <w:rPr>
          <w:sz w:val="28"/>
          <w:szCs w:val="28"/>
        </w:rPr>
        <w:t>Глушковского</w:t>
      </w:r>
      <w:r w:rsidR="00FB7DF5" w:rsidRPr="000A71BA">
        <w:rPr>
          <w:sz w:val="28"/>
          <w:szCs w:val="28"/>
        </w:rPr>
        <w:t xml:space="preserve"> района</w:t>
      </w:r>
      <w:r w:rsidR="000A71BA" w:rsidRPr="000A71BA">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proofErr w:type="spellStart"/>
      <w:r w:rsidR="000A71BA">
        <w:rPr>
          <w:rFonts w:ascii="Times New Roman" w:hAnsi="Times New Roman"/>
          <w:sz w:val="28"/>
          <w:szCs w:val="28"/>
        </w:rPr>
        <w:t>Карыжского</w:t>
      </w:r>
      <w:proofErr w:type="spellEnd"/>
      <w:r w:rsidRPr="000A71BA">
        <w:rPr>
          <w:rFonts w:ascii="Times New Roman" w:hAnsi="Times New Roman"/>
          <w:sz w:val="28"/>
          <w:szCs w:val="28"/>
        </w:rPr>
        <w:t xml:space="preserve"> сельсовета </w:t>
      </w:r>
      <w:r w:rsidR="000A71BA">
        <w:rPr>
          <w:rFonts w:ascii="Times New Roman" w:hAnsi="Times New Roman"/>
          <w:sz w:val="28"/>
          <w:szCs w:val="28"/>
        </w:rPr>
        <w:t>Глушковского</w:t>
      </w:r>
      <w:r w:rsidRPr="000A71BA">
        <w:rPr>
          <w:rFonts w:ascii="Times New Roman" w:hAnsi="Times New Roman"/>
          <w:sz w:val="28"/>
          <w:szCs w:val="28"/>
        </w:rPr>
        <w:t xml:space="preserve"> района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0A71BA">
        <w:rPr>
          <w:rFonts w:ascii="Times New Roman" w:hAnsi="Times New Roman"/>
          <w:sz w:val="28"/>
          <w:szCs w:val="28"/>
        </w:rPr>
        <w:t>Карыжского</w:t>
      </w:r>
      <w:proofErr w:type="spellEnd"/>
      <w:r w:rsidR="000A71BA">
        <w:rPr>
          <w:rFonts w:ascii="Times New Roman" w:hAnsi="Times New Roman"/>
          <w:sz w:val="28"/>
          <w:szCs w:val="28"/>
        </w:rPr>
        <w:t xml:space="preserve"> 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0A71BA">
        <w:rPr>
          <w:rFonts w:ascii="Times New Roman" w:hAnsi="Times New Roman"/>
          <w:sz w:val="28"/>
          <w:szCs w:val="28"/>
        </w:rPr>
        <w:t>Карыжского</w:t>
      </w:r>
      <w:proofErr w:type="spellEnd"/>
      <w:r w:rsidR="000A71BA">
        <w:rPr>
          <w:rFonts w:ascii="Times New Roman" w:hAnsi="Times New Roman"/>
          <w:sz w:val="28"/>
          <w:szCs w:val="28"/>
        </w:rPr>
        <w:t xml:space="preserve"> сельсовета</w:t>
      </w:r>
      <w:r w:rsidRPr="000A71BA">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w:t>
      </w:r>
      <w:proofErr w:type="gramStart"/>
      <w:r w:rsidRPr="00FB7DF5">
        <w:rPr>
          <w:sz w:val="28"/>
          <w:szCs w:val="28"/>
        </w:rPr>
        <w:t>для населения поселения.</w:t>
      </w:r>
      <w:proofErr w:type="gramEnd"/>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0A71BA" w:rsidRDefault="00046D2B" w:rsidP="00046D2B">
      <w:pPr>
        <w:spacing w:before="120" w:after="120"/>
        <w:ind w:right="-568" w:firstLine="709"/>
        <w:jc w:val="center"/>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proofErr w:type="spellStart"/>
      <w:r w:rsidR="000A71BA">
        <w:rPr>
          <w:b/>
          <w:sz w:val="28"/>
          <w:szCs w:val="28"/>
        </w:rPr>
        <w:t>Карыжского</w:t>
      </w:r>
      <w:proofErr w:type="spellEnd"/>
      <w:r w:rsidR="000A71BA">
        <w:rPr>
          <w:b/>
          <w:sz w:val="28"/>
          <w:szCs w:val="28"/>
        </w:rPr>
        <w:t xml:space="preserve"> сельсовета Глушковского </w:t>
      </w:r>
      <w:r w:rsidR="00CB154F" w:rsidRPr="00FB7DF5">
        <w:rPr>
          <w:b/>
          <w:sz w:val="28"/>
          <w:szCs w:val="28"/>
        </w:rPr>
        <w:t>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 xml:space="preserve">Расположение в системе расселения </w:t>
      </w:r>
      <w:r w:rsidR="002E195C">
        <w:rPr>
          <w:b/>
          <w:color w:val="auto"/>
        </w:rPr>
        <w:t>Глушковского района</w:t>
      </w:r>
    </w:p>
    <w:p w:rsidR="00CB154F" w:rsidRPr="00FB7DF5" w:rsidRDefault="002E195C" w:rsidP="005E4BC2">
      <w:pPr>
        <w:pStyle w:val="af2"/>
        <w:numPr>
          <w:ilvl w:val="0"/>
          <w:numId w:val="20"/>
        </w:numPr>
        <w:spacing w:before="0" w:after="0" w:line="360" w:lineRule="auto"/>
        <w:ind w:left="0" w:right="-568" w:firstLine="0"/>
        <w:jc w:val="center"/>
        <w:rPr>
          <w:rFonts w:ascii="Times New Roman" w:hAnsi="Times New Roman" w:cs="Times New Roman"/>
        </w:rPr>
      </w:pPr>
      <w:r>
        <w:rPr>
          <w:noProof/>
        </w:rPr>
        <w:drawing>
          <wp:inline distT="0" distB="0" distL="0" distR="0">
            <wp:extent cx="5760085" cy="476178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60085" cy="4761788"/>
                    </a:xfrm>
                    <a:prstGeom prst="rect">
                      <a:avLst/>
                    </a:prstGeom>
                    <a:noFill/>
                    <a:ln w="9525">
                      <a:noFill/>
                      <a:miter lim="800000"/>
                      <a:headEnd/>
                      <a:tailEnd/>
                    </a:ln>
                  </pic:spPr>
                </pic:pic>
              </a:graphicData>
            </a:graphic>
          </wp:inline>
        </w:drawing>
      </w:r>
      <w:r w:rsidR="00CB154F" w:rsidRPr="00FB7DF5">
        <w:rPr>
          <w:rFonts w:ascii="Times New Roman" w:eastAsia="Calibri" w:hAnsi="Times New Roman" w:cs="Times New Roman"/>
          <w:b/>
          <w:bCs/>
          <w:lang w:eastAsia="en-US"/>
        </w:rPr>
        <w:t>Границы муниципального образования.</w:t>
      </w:r>
    </w:p>
    <w:p w:rsidR="00CB154F" w:rsidRPr="002E195C" w:rsidRDefault="00CB154F" w:rsidP="005E4BC2">
      <w:pPr>
        <w:pStyle w:val="Default"/>
        <w:spacing w:before="120" w:after="120"/>
        <w:ind w:right="-568" w:firstLine="709"/>
        <w:jc w:val="both"/>
        <w:rPr>
          <w:color w:val="auto"/>
        </w:rPr>
      </w:pPr>
      <w:r w:rsidRPr="002E195C">
        <w:rPr>
          <w:color w:val="auto"/>
        </w:rPr>
        <w:t xml:space="preserve">Таблица 1 – </w:t>
      </w:r>
      <w:r w:rsidR="002945A5" w:rsidRPr="002E195C">
        <w:rPr>
          <w:color w:val="auto"/>
        </w:rPr>
        <w:t>Ранжирование</w:t>
      </w:r>
      <w:r w:rsidR="00280DB5">
        <w:rPr>
          <w:color w:val="auto"/>
        </w:rPr>
        <w:t xml:space="preserve">  в  населенных пунктах</w:t>
      </w:r>
      <w:r w:rsidRPr="002E195C">
        <w:rPr>
          <w:color w:val="auto"/>
        </w:rPr>
        <w:t xml:space="preserve"> </w:t>
      </w:r>
      <w:proofErr w:type="spellStart"/>
      <w:r w:rsidR="002E195C">
        <w:rPr>
          <w:color w:val="auto"/>
        </w:rPr>
        <w:t>Карыжского</w:t>
      </w:r>
      <w:proofErr w:type="spellEnd"/>
      <w:r w:rsidR="002E195C">
        <w:rPr>
          <w:color w:val="auto"/>
        </w:rPr>
        <w:t xml:space="preserve"> сельсовета Глушковского</w:t>
      </w:r>
      <w:r w:rsidRPr="002E195C">
        <w:rPr>
          <w:color w:val="auto"/>
        </w:rPr>
        <w:t xml:space="preserve"> района Курской области</w:t>
      </w:r>
      <w:r w:rsidR="002945A5" w:rsidRPr="002E195C">
        <w:rPr>
          <w:color w:val="auto"/>
        </w:rPr>
        <w:t xml:space="preserve"> по удаленности</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b/>
                <w:sz w:val="20"/>
                <w:szCs w:val="20"/>
                <w:shd w:val="clear" w:color="auto" w:fill="FFFFFF"/>
              </w:rPr>
            </w:pPr>
            <w:r w:rsidRPr="00FB7DF5">
              <w:rPr>
                <w:b/>
                <w:sz w:val="20"/>
                <w:szCs w:val="20"/>
                <w:shd w:val="clear" w:color="auto" w:fill="FFFFFF"/>
              </w:rPr>
              <w:t>№</w:t>
            </w:r>
          </w:p>
          <w:p w:rsidR="00CB154F" w:rsidRPr="00FB7DF5" w:rsidRDefault="00CB154F" w:rsidP="002E195C">
            <w:pPr>
              <w:ind w:right="-568"/>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2E195C" w:rsidRDefault="00CB154F" w:rsidP="002E195C">
            <w:pPr>
              <w:ind w:right="-568"/>
              <w:rPr>
                <w:b/>
                <w:sz w:val="20"/>
                <w:szCs w:val="20"/>
                <w:shd w:val="clear" w:color="auto" w:fill="FFFFFF"/>
              </w:rPr>
            </w:pPr>
            <w:r w:rsidRPr="00FB7DF5">
              <w:rPr>
                <w:b/>
                <w:sz w:val="20"/>
                <w:szCs w:val="20"/>
                <w:shd w:val="clear" w:color="auto" w:fill="FFFFFF"/>
              </w:rPr>
              <w:t>Число</w:t>
            </w:r>
          </w:p>
          <w:p w:rsidR="00CB154F" w:rsidRPr="00FB7DF5" w:rsidRDefault="00CB154F" w:rsidP="002E195C">
            <w:pPr>
              <w:ind w:right="-568"/>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E195C" w:rsidRDefault="00CB154F" w:rsidP="002E195C">
            <w:pPr>
              <w:ind w:right="-568"/>
              <w:rPr>
                <w:b/>
                <w:sz w:val="20"/>
                <w:szCs w:val="20"/>
                <w:shd w:val="clear" w:color="auto" w:fill="FFFFFF"/>
              </w:rPr>
            </w:pPr>
            <w:r w:rsidRPr="00FB7DF5">
              <w:rPr>
                <w:b/>
                <w:sz w:val="20"/>
                <w:szCs w:val="20"/>
                <w:shd w:val="clear" w:color="auto" w:fill="FFFFFF"/>
              </w:rPr>
              <w:t>Общая</w:t>
            </w:r>
          </w:p>
          <w:p w:rsidR="002E195C" w:rsidRDefault="00CB154F" w:rsidP="002E195C">
            <w:pPr>
              <w:ind w:right="-568"/>
              <w:rPr>
                <w:b/>
                <w:sz w:val="20"/>
                <w:szCs w:val="20"/>
                <w:shd w:val="clear" w:color="auto" w:fill="FFFFFF"/>
              </w:rPr>
            </w:pPr>
            <w:r w:rsidRPr="00FB7DF5">
              <w:rPr>
                <w:b/>
                <w:sz w:val="20"/>
                <w:szCs w:val="20"/>
                <w:shd w:val="clear" w:color="auto" w:fill="FFFFFF"/>
              </w:rPr>
              <w:t>численность,</w:t>
            </w:r>
          </w:p>
          <w:p w:rsidR="00CB154F" w:rsidRPr="00FB7DF5" w:rsidRDefault="00CB154F" w:rsidP="002E195C">
            <w:pPr>
              <w:ind w:right="-568"/>
            </w:pPr>
            <w:r w:rsidRPr="00FB7DF5">
              <w:rPr>
                <w:b/>
                <w:sz w:val="20"/>
                <w:szCs w:val="20"/>
                <w:shd w:val="clear" w:color="auto" w:fill="FFFFFF"/>
              </w:rPr>
              <w:t>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2E195C">
            <w:pPr>
              <w:ind w:right="-568"/>
              <w:rPr>
                <w:b/>
                <w:spacing w:val="10"/>
                <w:sz w:val="20"/>
                <w:szCs w:val="20"/>
                <w:shd w:val="clear" w:color="auto" w:fill="FFFFFF"/>
              </w:rPr>
            </w:pPr>
            <w:r w:rsidRPr="00FB7DF5">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5E4BC2">
            <w:pPr>
              <w:ind w:left="113" w:right="-568"/>
              <w:rPr>
                <w:sz w:val="20"/>
                <w:szCs w:val="20"/>
              </w:rPr>
            </w:pPr>
            <w:r>
              <w:rPr>
                <w:sz w:val="20"/>
                <w:szCs w:val="20"/>
                <w:shd w:val="clear" w:color="auto" w:fill="FFFFFF"/>
              </w:rPr>
              <w:t xml:space="preserve">Село </w:t>
            </w:r>
            <w:proofErr w:type="spellStart"/>
            <w:r>
              <w:rPr>
                <w:sz w:val="20"/>
                <w:szCs w:val="20"/>
                <w:shd w:val="clear" w:color="auto" w:fill="FFFFFF"/>
              </w:rPr>
              <w:t>Карыж</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5E4BC2">
            <w:pPr>
              <w:ind w:right="-568"/>
              <w:jc w:val="center"/>
              <w:rPr>
                <w:spacing w:val="10"/>
                <w:sz w:val="20"/>
                <w:szCs w:val="20"/>
                <w:shd w:val="clear" w:color="auto" w:fill="FFFFFF"/>
              </w:rPr>
            </w:pPr>
            <w:r>
              <w:rPr>
                <w:sz w:val="20"/>
                <w:szCs w:val="20"/>
              </w:rPr>
              <w:t>13,5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36236" w:rsidP="005E4BC2">
            <w:pPr>
              <w:ind w:right="-568"/>
              <w:jc w:val="center"/>
              <w:rPr>
                <w:sz w:val="20"/>
                <w:szCs w:val="20"/>
              </w:rPr>
            </w:pPr>
            <w:r>
              <w:rPr>
                <w:sz w:val="20"/>
                <w:szCs w:val="20"/>
              </w:rPr>
              <w:t>371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636236" w:rsidP="005E4BC2">
            <w:pPr>
              <w:ind w:right="-568"/>
              <w:jc w:val="center"/>
            </w:pPr>
            <w:r>
              <w:rPr>
                <w:sz w:val="20"/>
                <w:szCs w:val="20"/>
              </w:rPr>
              <w:t>496</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636236" w:rsidP="005E4BC2">
            <w:pPr>
              <w:ind w:right="-568"/>
              <w:jc w:val="center"/>
              <w:rPr>
                <w:b/>
                <w:sz w:val="20"/>
                <w:szCs w:val="20"/>
              </w:rPr>
            </w:pPr>
            <w:r>
              <w:rPr>
                <w:b/>
                <w:sz w:val="20"/>
                <w:szCs w:val="20"/>
              </w:rPr>
              <w:t>371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36236" w:rsidP="005E4BC2">
            <w:pPr>
              <w:ind w:right="-568"/>
              <w:jc w:val="center"/>
            </w:pPr>
            <w:r>
              <w:rPr>
                <w:b/>
                <w:sz w:val="20"/>
                <w:szCs w:val="20"/>
              </w:rPr>
              <w:t>496</w:t>
            </w:r>
          </w:p>
        </w:tc>
      </w:tr>
    </w:tbl>
    <w:p w:rsidR="00CB154F" w:rsidRPr="00FB7DF5" w:rsidRDefault="00CB154F" w:rsidP="005E4BC2">
      <w:pPr>
        <w:pStyle w:val="Default"/>
        <w:spacing w:before="120" w:after="120"/>
        <w:ind w:right="-568" w:firstLine="709"/>
        <w:jc w:val="both"/>
        <w:rPr>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CB154F" w:rsidRPr="00636236" w:rsidRDefault="00CB154F" w:rsidP="00636236">
      <w:pPr>
        <w:pStyle w:val="Default"/>
        <w:spacing w:before="120" w:after="120"/>
        <w:ind w:right="-568" w:firstLine="709"/>
        <w:jc w:val="center"/>
        <w:rPr>
          <w:b/>
          <w:color w:val="auto"/>
          <w:sz w:val="28"/>
          <w:szCs w:val="28"/>
        </w:rPr>
      </w:pPr>
      <w:r w:rsidRPr="00636236">
        <w:rPr>
          <w:b/>
          <w:color w:val="auto"/>
          <w:sz w:val="28"/>
          <w:szCs w:val="28"/>
        </w:rPr>
        <w:t>Природно-климатические условия</w:t>
      </w:r>
    </w:p>
    <w:p w:rsidR="00CB154F" w:rsidRPr="00636236" w:rsidRDefault="00CB154F" w:rsidP="005E4BC2">
      <w:pPr>
        <w:spacing w:line="360" w:lineRule="auto"/>
        <w:ind w:right="-568" w:firstLine="709"/>
        <w:jc w:val="both"/>
        <w:rPr>
          <w:sz w:val="28"/>
          <w:szCs w:val="28"/>
        </w:rPr>
      </w:pPr>
    </w:p>
    <w:p w:rsidR="00636236" w:rsidRPr="00636236" w:rsidRDefault="00CD7858" w:rsidP="00636236">
      <w:pPr>
        <w:widowControl w:val="0"/>
        <w:spacing w:line="360" w:lineRule="auto"/>
        <w:ind w:firstLine="709"/>
        <w:jc w:val="both"/>
        <w:rPr>
          <w:color w:val="000000"/>
          <w:sz w:val="28"/>
          <w:szCs w:val="28"/>
        </w:rPr>
      </w:pPr>
      <w:r>
        <w:rPr>
          <w:color w:val="000000"/>
          <w:sz w:val="28"/>
          <w:szCs w:val="28"/>
        </w:rPr>
        <w:t xml:space="preserve">Климат с. </w:t>
      </w:r>
      <w:proofErr w:type="spellStart"/>
      <w:r>
        <w:rPr>
          <w:color w:val="000000"/>
          <w:sz w:val="28"/>
          <w:szCs w:val="28"/>
        </w:rPr>
        <w:t>Карыж</w:t>
      </w:r>
      <w:proofErr w:type="spellEnd"/>
      <w:r>
        <w:rPr>
          <w:color w:val="000000"/>
          <w:sz w:val="28"/>
          <w:szCs w:val="28"/>
        </w:rPr>
        <w:t xml:space="preserve"> </w:t>
      </w:r>
      <w:r w:rsidR="00636236" w:rsidRPr="00CD7858">
        <w:rPr>
          <w:color w:val="000000"/>
          <w:sz w:val="28"/>
          <w:szCs w:val="28"/>
        </w:rPr>
        <w:t xml:space="preserve"> Глушковского района Курской области, умеренно-континентальный с четко выраженными сезонами года.</w:t>
      </w:r>
      <w:r w:rsidR="00636236" w:rsidRPr="00636236">
        <w:rPr>
          <w:color w:val="000000"/>
          <w:sz w:val="28"/>
          <w:szCs w:val="28"/>
        </w:rPr>
        <w:t xml:space="preserve">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636236" w:rsidRPr="00636236" w:rsidRDefault="00636236" w:rsidP="00636236">
      <w:pPr>
        <w:widowControl w:val="0"/>
        <w:spacing w:line="360" w:lineRule="auto"/>
        <w:ind w:firstLine="709"/>
        <w:jc w:val="both"/>
        <w:rPr>
          <w:color w:val="000000"/>
          <w:sz w:val="28"/>
          <w:szCs w:val="28"/>
        </w:rPr>
      </w:pPr>
      <w:r w:rsidRPr="00636236">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636236">
          <w:rPr>
            <w:bCs/>
            <w:sz w:val="28"/>
            <w:szCs w:val="28"/>
            <w:lang w:bidi="en-US"/>
          </w:rPr>
          <w:t>0,6 м</w:t>
        </w:r>
      </w:smartTag>
      <w:r w:rsidRPr="00636236">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636236">
          <w:rPr>
            <w:bCs/>
            <w:sz w:val="28"/>
            <w:szCs w:val="28"/>
            <w:lang w:bidi="en-US"/>
          </w:rPr>
          <w:t>0,8 м</w:t>
        </w:r>
      </w:smartTag>
      <w:r w:rsidRPr="00636236">
        <w:rPr>
          <w:bCs/>
          <w:sz w:val="28"/>
          <w:szCs w:val="28"/>
          <w:lang w:bidi="en-US"/>
        </w:rPr>
        <w:t>. 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636236">
        <w:rPr>
          <w:bCs/>
          <w:sz w:val="28"/>
          <w:szCs w:val="28"/>
          <w:lang w:bidi="en-US"/>
        </w:rPr>
        <w:t>°С</w:t>
      </w:r>
      <w:proofErr w:type="gramEnd"/>
      <w:r w:rsidRPr="00636236">
        <w:rPr>
          <w:bCs/>
          <w:sz w:val="28"/>
          <w:szCs w:val="28"/>
          <w:lang w:bidi="en-US"/>
        </w:rPr>
        <w:t xml:space="preserve"> и ниже. Осадки выпадают преимущественно в </w:t>
      </w:r>
      <w:r w:rsidRPr="00636236">
        <w:rPr>
          <w:bCs/>
          <w:sz w:val="28"/>
          <w:szCs w:val="28"/>
          <w:lang w:bidi="en-US"/>
        </w:rPr>
        <w:lastRenderedPageBreak/>
        <w:t>виде дождей. В первой половине апреля еще возможны снегопады. Снежный покров обычно сходит к середине апреля.</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636236">
        <w:rPr>
          <w:bCs/>
          <w:sz w:val="28"/>
          <w:szCs w:val="28"/>
          <w:lang w:bidi="en-US"/>
        </w:rPr>
        <w:t>°С</w:t>
      </w:r>
      <w:proofErr w:type="gramEnd"/>
      <w:r w:rsidRPr="00636236">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В таблице ниже представлены климатические характеристики температурного режима.</w:t>
      </w:r>
    </w:p>
    <w:p w:rsidR="00636236" w:rsidRPr="00636236" w:rsidRDefault="00636236" w:rsidP="00636236">
      <w:pPr>
        <w:pStyle w:val="af4"/>
        <w:spacing w:after="0" w:line="360" w:lineRule="auto"/>
        <w:rPr>
          <w:color w:val="000000"/>
          <w:sz w:val="28"/>
        </w:rPr>
      </w:pPr>
      <w:r w:rsidRPr="00636236">
        <w:rPr>
          <w:color w:val="000000"/>
          <w:sz w:val="28"/>
        </w:rPr>
        <w:t>Таблица. Климатические характеристики.</w:t>
      </w:r>
    </w:p>
    <w:tbl>
      <w:tblPr>
        <w:tblW w:w="5000" w:type="pct"/>
        <w:tblCellMar>
          <w:left w:w="40" w:type="dxa"/>
          <w:right w:w="40" w:type="dxa"/>
        </w:tblCellMar>
        <w:tblLook w:val="0000"/>
      </w:tblPr>
      <w:tblGrid>
        <w:gridCol w:w="7281"/>
        <w:gridCol w:w="1870"/>
      </w:tblGrid>
      <w:tr w:rsidR="00636236" w:rsidRPr="00636236" w:rsidTr="00CD7858">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Показатели</w:t>
            </w:r>
          </w:p>
        </w:tc>
      </w:tr>
      <w:tr w:rsidR="00636236" w:rsidRPr="00636236" w:rsidTr="00CD7858">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Абсолютная минимальная температура,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- 26</w:t>
            </w:r>
          </w:p>
        </w:tc>
      </w:tr>
      <w:tr w:rsidR="00636236" w:rsidRPr="00636236" w:rsidTr="00CD7858">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Абсолютная максимальная температура,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+ 32</w:t>
            </w:r>
          </w:p>
        </w:tc>
      </w:tr>
      <w:tr w:rsidR="00636236" w:rsidRPr="00636236" w:rsidTr="00CD785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Средняя температура отопительного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- 1,9</w:t>
            </w:r>
          </w:p>
        </w:tc>
      </w:tr>
      <w:tr w:rsidR="00636236" w:rsidRPr="00636236" w:rsidTr="00CD785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198</w:t>
            </w:r>
          </w:p>
        </w:tc>
      </w:tr>
      <w:tr w:rsidR="00636236" w:rsidRPr="00636236" w:rsidTr="00CD785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Средняя температура воздуха наиболее теплого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+ 18</w:t>
            </w:r>
          </w:p>
        </w:tc>
      </w:tr>
      <w:tr w:rsidR="00636236" w:rsidRPr="00636236" w:rsidTr="00CD7858">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Средняя температура воздуха наиболее холодного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- 8,2</w:t>
            </w:r>
          </w:p>
        </w:tc>
      </w:tr>
    </w:tbl>
    <w:p w:rsidR="00636236" w:rsidRPr="00636236" w:rsidRDefault="00636236" w:rsidP="00636236">
      <w:pPr>
        <w:widowControl w:val="0"/>
        <w:spacing w:line="360" w:lineRule="auto"/>
        <w:ind w:firstLine="709"/>
        <w:jc w:val="both"/>
        <w:rPr>
          <w:b/>
          <w:bCs/>
          <w:sz w:val="28"/>
          <w:szCs w:val="28"/>
          <w:lang w:bidi="en-US"/>
        </w:rPr>
      </w:pPr>
    </w:p>
    <w:p w:rsidR="00636236" w:rsidRPr="00636236" w:rsidRDefault="00636236" w:rsidP="00636236">
      <w:pPr>
        <w:widowControl w:val="0"/>
        <w:spacing w:line="360" w:lineRule="auto"/>
        <w:ind w:firstLine="709"/>
        <w:jc w:val="both"/>
        <w:rPr>
          <w:bCs/>
          <w:sz w:val="28"/>
          <w:szCs w:val="28"/>
          <w:lang w:bidi="en-US"/>
        </w:rPr>
      </w:pPr>
      <w:r w:rsidRPr="00636236">
        <w:rPr>
          <w:b/>
          <w:bCs/>
          <w:sz w:val="28"/>
          <w:szCs w:val="28"/>
          <w:lang w:bidi="en-US"/>
        </w:rPr>
        <w:t>Осадки.</w:t>
      </w:r>
      <w:r w:rsidRPr="00636236">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636236">
          <w:rPr>
            <w:bCs/>
            <w:sz w:val="28"/>
            <w:szCs w:val="28"/>
            <w:lang w:bidi="en-US"/>
          </w:rPr>
          <w:t>584 мм</w:t>
        </w:r>
      </w:smartTag>
      <w:r w:rsidRPr="00636236">
        <w:rPr>
          <w:bCs/>
          <w:sz w:val="28"/>
          <w:szCs w:val="28"/>
          <w:lang w:bidi="en-US"/>
        </w:rPr>
        <w:t xml:space="preserve"> осадков. </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Большая часть осадков - </w:t>
      </w:r>
      <w:smartTag w:uri="urn:schemas-microsoft-com:office:smarttags" w:element="metricconverter">
        <w:smartTagPr>
          <w:attr w:name="ProductID" w:val="370 мм"/>
        </w:smartTagPr>
        <w:r w:rsidRPr="00636236">
          <w:rPr>
            <w:bCs/>
            <w:sz w:val="28"/>
            <w:szCs w:val="28"/>
            <w:lang w:bidi="en-US"/>
          </w:rPr>
          <w:t>370 мм</w:t>
        </w:r>
      </w:smartTag>
      <w:r w:rsidRPr="00636236">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636236">
          <w:rPr>
            <w:bCs/>
            <w:sz w:val="28"/>
            <w:szCs w:val="28"/>
            <w:lang w:bidi="en-US"/>
          </w:rPr>
          <w:lastRenderedPageBreak/>
          <w:t>185 мм</w:t>
        </w:r>
      </w:smartTag>
      <w:r w:rsidRPr="00636236">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636236">
          <w:rPr>
            <w:bCs/>
            <w:sz w:val="28"/>
            <w:szCs w:val="28"/>
            <w:lang w:bidi="en-US"/>
          </w:rPr>
          <w:t>76 мм</w:t>
        </w:r>
      </w:smartTag>
      <w:r w:rsidRPr="00636236">
        <w:rPr>
          <w:bCs/>
          <w:sz w:val="28"/>
          <w:szCs w:val="28"/>
          <w:lang w:bidi="en-US"/>
        </w:rPr>
        <w:t xml:space="preserve"> осадков), минимум - в марте (</w:t>
      </w:r>
      <w:smartTag w:uri="urn:schemas-microsoft-com:office:smarttags" w:element="metricconverter">
        <w:smartTagPr>
          <w:attr w:name="ProductID" w:val="45 мм"/>
        </w:smartTagPr>
        <w:r w:rsidRPr="00636236">
          <w:rPr>
            <w:bCs/>
            <w:sz w:val="28"/>
            <w:szCs w:val="28"/>
            <w:lang w:bidi="en-US"/>
          </w:rPr>
          <w:t>45 мм</w:t>
        </w:r>
      </w:smartTag>
      <w:r w:rsidRPr="00636236">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636236">
          <w:rPr>
            <w:bCs/>
            <w:sz w:val="28"/>
            <w:szCs w:val="28"/>
            <w:lang w:bidi="en-US"/>
          </w:rPr>
          <w:t>33 см</w:t>
        </w:r>
      </w:smartTag>
      <w:r w:rsidRPr="00636236">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636236">
          <w:rPr>
            <w:bCs/>
            <w:sz w:val="28"/>
            <w:szCs w:val="28"/>
            <w:lang w:bidi="en-US"/>
          </w:rPr>
          <w:t>50 см</w:t>
        </w:r>
      </w:smartTag>
      <w:r w:rsidRPr="00636236">
        <w:rPr>
          <w:bCs/>
          <w:sz w:val="28"/>
          <w:szCs w:val="28"/>
          <w:lang w:bidi="en-US"/>
        </w:rPr>
        <w:t xml:space="preserve"> на юге и </w:t>
      </w:r>
      <w:smartTag w:uri="urn:schemas-microsoft-com:office:smarttags" w:element="metricconverter">
        <w:smartTagPr>
          <w:attr w:name="ProductID" w:val="70 см"/>
        </w:smartTagPr>
        <w:r w:rsidRPr="00636236">
          <w:rPr>
            <w:bCs/>
            <w:sz w:val="28"/>
            <w:szCs w:val="28"/>
            <w:lang w:bidi="en-US"/>
          </w:rPr>
          <w:t>70 см</w:t>
        </w:r>
      </w:smartTag>
      <w:r w:rsidRPr="00636236">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636236">
          <w:rPr>
            <w:bCs/>
            <w:sz w:val="28"/>
            <w:szCs w:val="28"/>
            <w:lang w:bidi="en-US"/>
          </w:rPr>
          <w:t>5 см</w:t>
        </w:r>
      </w:smartTag>
      <w:r w:rsidRPr="00636236">
        <w:rPr>
          <w:bCs/>
          <w:sz w:val="28"/>
          <w:szCs w:val="28"/>
          <w:lang w:bidi="en-US"/>
        </w:rPr>
        <w:t>. Число дней со снежным покровом - 130-145.</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636236">
          <w:rPr>
            <w:bCs/>
            <w:sz w:val="28"/>
            <w:szCs w:val="28"/>
            <w:lang w:bidi="en-US"/>
          </w:rPr>
          <w:t>47 см</w:t>
        </w:r>
      </w:smartTag>
      <w:r w:rsidRPr="00636236">
        <w:rPr>
          <w:bCs/>
          <w:sz w:val="28"/>
          <w:szCs w:val="28"/>
          <w:lang w:bidi="en-US"/>
        </w:rPr>
        <w:t xml:space="preserve">, в отдельные годы доходит до </w:t>
      </w:r>
      <w:smartTag w:uri="urn:schemas-microsoft-com:office:smarttags" w:element="metricconverter">
        <w:smartTagPr>
          <w:attr w:name="ProductID" w:val="70 см"/>
        </w:smartTagPr>
        <w:r w:rsidRPr="00636236">
          <w:rPr>
            <w:bCs/>
            <w:sz w:val="28"/>
            <w:szCs w:val="28"/>
            <w:lang w:bidi="en-US"/>
          </w:rPr>
          <w:t>70 см</w:t>
        </w:r>
      </w:smartTag>
      <w:r w:rsidRPr="00636236">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636236">
        <w:rPr>
          <w:bCs/>
          <w:sz w:val="28"/>
          <w:szCs w:val="28"/>
          <w:lang w:bidi="en-US"/>
        </w:rPr>
        <w:t>с</w:t>
      </w:r>
      <w:proofErr w:type="gramEnd"/>
      <w:r w:rsidRPr="00636236">
        <w:rPr>
          <w:bCs/>
          <w:sz w:val="28"/>
          <w:szCs w:val="28"/>
          <w:lang w:bidi="en-US"/>
        </w:rPr>
        <w:t>.</w:t>
      </w:r>
    </w:p>
    <w:p w:rsidR="00636236" w:rsidRPr="00636236" w:rsidRDefault="00636236" w:rsidP="00636236">
      <w:pPr>
        <w:widowControl w:val="0"/>
        <w:spacing w:line="360" w:lineRule="auto"/>
        <w:jc w:val="center"/>
        <w:rPr>
          <w:bCs/>
          <w:sz w:val="28"/>
          <w:szCs w:val="28"/>
          <w:lang w:bidi="en-US"/>
        </w:rPr>
      </w:pPr>
      <w:r w:rsidRPr="00636236">
        <w:rPr>
          <w:noProof/>
          <w:color w:val="948A54"/>
          <w:sz w:val="28"/>
          <w:szCs w:val="28"/>
        </w:rPr>
        <w:drawing>
          <wp:inline distT="0" distB="0" distL="0" distR="0">
            <wp:extent cx="1981200" cy="2286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l="20996" t="12820" r="23895"/>
                    <a:stretch>
                      <a:fillRect/>
                    </a:stretch>
                  </pic:blipFill>
                  <pic:spPr bwMode="auto">
                    <a:xfrm>
                      <a:off x="0" y="0"/>
                      <a:ext cx="1981200" cy="2286000"/>
                    </a:xfrm>
                    <a:prstGeom prst="rect">
                      <a:avLst/>
                    </a:prstGeom>
                    <a:noFill/>
                    <a:ln w="9525">
                      <a:noFill/>
                      <a:miter lim="800000"/>
                      <a:headEnd/>
                      <a:tailEnd/>
                    </a:ln>
                  </pic:spPr>
                </pic:pic>
              </a:graphicData>
            </a:graphic>
          </wp:inline>
        </w:drawing>
      </w:r>
    </w:p>
    <w:p w:rsidR="00636236" w:rsidRPr="00636236" w:rsidRDefault="00636236" w:rsidP="00636236">
      <w:pPr>
        <w:widowControl w:val="0"/>
        <w:spacing w:line="360" w:lineRule="auto"/>
        <w:ind w:firstLine="567"/>
        <w:jc w:val="center"/>
        <w:rPr>
          <w:bCs/>
          <w:sz w:val="28"/>
          <w:szCs w:val="28"/>
          <w:lang w:bidi="en-US"/>
        </w:rPr>
      </w:pPr>
      <w:r w:rsidRPr="00636236">
        <w:rPr>
          <w:b/>
          <w:sz w:val="28"/>
          <w:szCs w:val="28"/>
        </w:rPr>
        <w:lastRenderedPageBreak/>
        <w:t>Рис.</w:t>
      </w:r>
      <w:r w:rsidRPr="00636236">
        <w:rPr>
          <w:sz w:val="28"/>
          <w:szCs w:val="28"/>
        </w:rPr>
        <w:t xml:space="preserve"> </w:t>
      </w:r>
      <w:r w:rsidRPr="00636236">
        <w:rPr>
          <w:b/>
          <w:sz w:val="28"/>
          <w:szCs w:val="28"/>
        </w:rPr>
        <w:t>Среднегодовая повторяемость</w:t>
      </w:r>
      <w:proofErr w:type="gramStart"/>
      <w:r w:rsidRPr="00636236">
        <w:rPr>
          <w:b/>
          <w:sz w:val="28"/>
          <w:szCs w:val="28"/>
        </w:rPr>
        <w:t xml:space="preserve"> (%) </w:t>
      </w:r>
      <w:proofErr w:type="gramEnd"/>
      <w:r w:rsidRPr="00636236">
        <w:rPr>
          <w:b/>
          <w:sz w:val="28"/>
          <w:szCs w:val="28"/>
        </w:rPr>
        <w:t>направлений ветра по кварталам</w:t>
      </w:r>
      <w:r w:rsidRPr="00636236">
        <w:rPr>
          <w:sz w:val="28"/>
          <w:szCs w:val="28"/>
        </w:rPr>
        <w:t>.</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Самые ветреные месяцы со средней скоростью ветра более 4,0 м/с – это период с ноября по ма</w:t>
      </w:r>
      <w:proofErr w:type="gramStart"/>
      <w:r w:rsidRPr="00636236">
        <w:rPr>
          <w:bCs/>
          <w:sz w:val="28"/>
          <w:szCs w:val="28"/>
          <w:lang w:bidi="en-US"/>
        </w:rPr>
        <w:t>рт вкл</w:t>
      </w:r>
      <w:proofErr w:type="gramEnd"/>
      <w:r w:rsidRPr="00636236">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636236" w:rsidRPr="00636236" w:rsidRDefault="00636236" w:rsidP="00636236">
      <w:pPr>
        <w:pStyle w:val="af4"/>
        <w:spacing w:after="0" w:line="360" w:lineRule="auto"/>
        <w:rPr>
          <w:color w:val="000000"/>
          <w:sz w:val="28"/>
        </w:rPr>
      </w:pPr>
      <w:r w:rsidRPr="00636236">
        <w:rPr>
          <w:color w:val="000000"/>
          <w:sz w:val="28"/>
        </w:rPr>
        <w:t>Таблица.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636236" w:rsidRPr="00636236" w:rsidTr="00CD7858">
        <w:trPr>
          <w:trHeight w:val="85"/>
          <w:jc w:val="center"/>
        </w:trPr>
        <w:tc>
          <w:tcPr>
            <w:tcW w:w="2430" w:type="pct"/>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Скорость ветра возможна 1 раз</w:t>
            </w:r>
          </w:p>
        </w:tc>
        <w:tc>
          <w:tcPr>
            <w:tcW w:w="2570" w:type="pct"/>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Показатель</w:t>
            </w:r>
          </w:p>
        </w:tc>
      </w:tr>
      <w:tr w:rsidR="00636236" w:rsidRPr="00636236" w:rsidTr="00CD7858">
        <w:trPr>
          <w:trHeight w:val="106"/>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год</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18 м/сек;</w:t>
            </w:r>
          </w:p>
        </w:tc>
      </w:tr>
      <w:tr w:rsidR="00636236" w:rsidRPr="00636236" w:rsidTr="00CD7858">
        <w:trPr>
          <w:trHeight w:val="85"/>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5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21 м/сек;</w:t>
            </w:r>
          </w:p>
        </w:tc>
      </w:tr>
      <w:tr w:rsidR="00636236" w:rsidRPr="00636236" w:rsidTr="00CD7858">
        <w:trPr>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10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22 м/сек;</w:t>
            </w:r>
          </w:p>
        </w:tc>
      </w:tr>
      <w:tr w:rsidR="00636236" w:rsidRPr="00636236" w:rsidTr="00CD7858">
        <w:trPr>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15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23 м/сек;</w:t>
            </w:r>
          </w:p>
        </w:tc>
      </w:tr>
      <w:tr w:rsidR="00636236" w:rsidRPr="00636236" w:rsidTr="00CD7858">
        <w:trPr>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20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24 м/сек.</w:t>
            </w:r>
          </w:p>
        </w:tc>
      </w:tr>
    </w:tbl>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636236">
        <w:rPr>
          <w:bCs/>
          <w:sz w:val="28"/>
          <w:szCs w:val="28"/>
          <w:lang w:bidi="en-US"/>
        </w:rPr>
        <w:t>относится к ветрам со скоростью 0-1 м/сек</w:t>
      </w:r>
      <w:proofErr w:type="gramEnd"/>
      <w:r w:rsidRPr="00636236">
        <w:rPr>
          <w:bCs/>
          <w:sz w:val="28"/>
          <w:szCs w:val="28"/>
          <w:lang w:bidi="en-US"/>
        </w:rPr>
        <w:t>.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Потенциал загрязнения атмосферы (ПЗА) характеризуется как умеренный. </w:t>
      </w:r>
      <w:proofErr w:type="gramStart"/>
      <w:r w:rsidRPr="00636236">
        <w:rPr>
          <w:bCs/>
          <w:sz w:val="28"/>
          <w:szCs w:val="28"/>
          <w:lang w:bidi="en-US"/>
        </w:rPr>
        <w:t>Повышенный уровень загрязнения атмосферного воздуха, обусловленный метеорологическими условиями может</w:t>
      </w:r>
      <w:proofErr w:type="gramEnd"/>
      <w:r w:rsidRPr="00636236">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1.2 </w:t>
      </w:r>
      <w:r w:rsidR="00CB154F" w:rsidRPr="00FB7DF5">
        <w:rPr>
          <w:b/>
          <w:sz w:val="28"/>
          <w:szCs w:val="28"/>
        </w:rPr>
        <w:t xml:space="preserve">Социально-демографический состав и плотность населения на территории </w:t>
      </w:r>
      <w:proofErr w:type="spellStart"/>
      <w:r w:rsidR="00636236">
        <w:rPr>
          <w:b/>
          <w:sz w:val="28"/>
          <w:szCs w:val="28"/>
        </w:rPr>
        <w:t>Карыжского</w:t>
      </w:r>
      <w:proofErr w:type="spellEnd"/>
      <w:r w:rsidR="00636236">
        <w:rPr>
          <w:b/>
          <w:sz w:val="28"/>
          <w:szCs w:val="28"/>
        </w:rPr>
        <w:t xml:space="preserve"> сельсовета Глушковского</w:t>
      </w:r>
      <w:r w:rsidR="00CB154F" w:rsidRPr="00636236">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511ECD" w:rsidRPr="00511ECD" w:rsidRDefault="00511ECD" w:rsidP="00511ECD">
      <w:pPr>
        <w:widowControl w:val="0"/>
        <w:spacing w:line="360" w:lineRule="auto"/>
        <w:ind w:firstLine="709"/>
        <w:jc w:val="both"/>
        <w:rPr>
          <w:sz w:val="28"/>
          <w:szCs w:val="28"/>
        </w:rPr>
      </w:pPr>
      <w:proofErr w:type="spellStart"/>
      <w:r w:rsidRPr="00511ECD">
        <w:rPr>
          <w:sz w:val="28"/>
          <w:szCs w:val="28"/>
        </w:rPr>
        <w:t>Карыжский</w:t>
      </w:r>
      <w:proofErr w:type="spellEnd"/>
      <w:r w:rsidRPr="00511ECD">
        <w:rPr>
          <w:sz w:val="28"/>
          <w:szCs w:val="28"/>
        </w:rPr>
        <w:t xml:space="preserve"> сельсовет на фоне демографической ситуации, сложившейся в сельской местности Глушковского района, характеризуется малым приростом численности населения, что иллюстрирует направленность </w:t>
      </w:r>
      <w:proofErr w:type="spellStart"/>
      <w:r w:rsidRPr="00511ECD">
        <w:rPr>
          <w:sz w:val="28"/>
          <w:szCs w:val="28"/>
        </w:rPr>
        <w:t>внутрирегиональных</w:t>
      </w:r>
      <w:proofErr w:type="spellEnd"/>
      <w:r w:rsidRPr="00511ECD">
        <w:rPr>
          <w:sz w:val="28"/>
          <w:szCs w:val="28"/>
        </w:rPr>
        <w:t xml:space="preserve"> и внутрирайонных миграционных потоков «село» - «город». </w:t>
      </w:r>
      <w:proofErr w:type="gramStart"/>
      <w:r w:rsidRPr="00511ECD">
        <w:rPr>
          <w:sz w:val="28"/>
          <w:szCs w:val="28"/>
        </w:rPr>
        <w:t>Основными характеристиками современной демографической ситуации в сельсовете являются следующие:</w:t>
      </w:r>
      <w:proofErr w:type="gramEnd"/>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регрессивный тип возрастной структуры населения с долей старческих возрастных групп, превышающих в 1,7 раз детские;</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низкий уровень рождаемости, недостаточный для простого замещения родителей их детьми;</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высокий уровень смертности населения, особенно в трудоспособном возрасте;</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низкие показатели продолжительности жизни населения;</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приток мигрантов, частично компенсирующий естественную убыль населения.</w:t>
      </w:r>
    </w:p>
    <w:p w:rsidR="00511ECD" w:rsidRPr="00511ECD" w:rsidRDefault="00511ECD" w:rsidP="00511ECD">
      <w:pPr>
        <w:widowControl w:val="0"/>
        <w:spacing w:line="360" w:lineRule="auto"/>
        <w:ind w:firstLine="709"/>
        <w:jc w:val="both"/>
        <w:rPr>
          <w:sz w:val="28"/>
          <w:szCs w:val="28"/>
        </w:rPr>
      </w:pPr>
      <w:r w:rsidRPr="00511ECD">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Pr="00511ECD">
        <w:rPr>
          <w:sz w:val="28"/>
          <w:szCs w:val="28"/>
        </w:rPr>
        <w:t>Карыжского</w:t>
      </w:r>
      <w:proofErr w:type="spellEnd"/>
      <w:r w:rsidRPr="00511ECD">
        <w:rPr>
          <w:sz w:val="28"/>
          <w:szCs w:val="28"/>
        </w:rPr>
        <w:t xml:space="preserve"> сельсовета.</w:t>
      </w:r>
    </w:p>
    <w:p w:rsidR="00511ECD" w:rsidRPr="00511ECD" w:rsidRDefault="00511ECD" w:rsidP="00511ECD">
      <w:pPr>
        <w:widowControl w:val="0"/>
        <w:spacing w:line="360" w:lineRule="auto"/>
        <w:ind w:firstLine="709"/>
        <w:jc w:val="both"/>
        <w:rPr>
          <w:sz w:val="28"/>
          <w:szCs w:val="28"/>
        </w:rPr>
      </w:pPr>
      <w:r w:rsidRPr="00511ECD">
        <w:rPr>
          <w:sz w:val="28"/>
          <w:szCs w:val="28"/>
        </w:rPr>
        <w:t xml:space="preserve">Составляемые ежегодно Росстатом среднесрочные демографические </w:t>
      </w:r>
      <w:r w:rsidRPr="00511ECD">
        <w:rPr>
          <w:sz w:val="28"/>
          <w:szCs w:val="28"/>
        </w:rPr>
        <w:lastRenderedPageBreak/>
        <w:t>прогнозы</w:t>
      </w:r>
      <w:r w:rsidRPr="00511ECD">
        <w:rPr>
          <w:sz w:val="28"/>
          <w:szCs w:val="28"/>
          <w:vertAlign w:val="superscript"/>
        </w:rPr>
        <w:footnoteReference w:id="1"/>
      </w:r>
      <w:r w:rsidRPr="00511ECD">
        <w:rPr>
          <w:sz w:val="28"/>
          <w:szCs w:val="28"/>
        </w:rPr>
        <w:t xml:space="preserve"> содержат несколько устойчивых трендов по каждому демографическому показателю, к которым относятся: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сохранение рождаемости на низком уровне, не обеспечивающем даже простое возобновление поколений;</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уровня младенческой смертности;</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сохранение смертности взрослого населения на высоком уровне;</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стагнация ожидаемой продолжительности жизни с незначительным медленным её увеличением у мужчин;</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миграционного прироста;</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xml:space="preserve">- уменьшение численности населения страны. </w:t>
      </w:r>
    </w:p>
    <w:p w:rsidR="00511ECD" w:rsidRPr="00511ECD" w:rsidRDefault="00511ECD" w:rsidP="00511ECD">
      <w:pPr>
        <w:widowControl w:val="0"/>
        <w:tabs>
          <w:tab w:val="num" w:pos="1440"/>
        </w:tabs>
        <w:spacing w:line="360" w:lineRule="auto"/>
        <w:ind w:firstLine="709"/>
        <w:jc w:val="both"/>
        <w:rPr>
          <w:sz w:val="28"/>
          <w:szCs w:val="28"/>
        </w:rPr>
      </w:pPr>
      <w:r w:rsidRPr="00511ECD">
        <w:rPr>
          <w:sz w:val="28"/>
          <w:szCs w:val="28"/>
        </w:rPr>
        <w:t>Прогнозная динамика важнейших демографических показателей представлена на рисунке.</w:t>
      </w:r>
    </w:p>
    <w:p w:rsidR="00CB154F" w:rsidRPr="00FB7DF5" w:rsidRDefault="00CB154F" w:rsidP="00511ECD">
      <w:pPr>
        <w:widowControl w:val="0"/>
        <w:tabs>
          <w:tab w:val="left" w:pos="1276"/>
        </w:tabs>
        <w:ind w:right="-568" w:firstLine="709"/>
        <w:jc w:val="both"/>
        <w:rPr>
          <w:sz w:val="28"/>
          <w:szCs w:val="28"/>
        </w:rPr>
      </w:pPr>
      <w:r w:rsidRPr="00FB7DF5">
        <w:rPr>
          <w:sz w:val="28"/>
          <w:szCs w:val="28"/>
        </w:rPr>
        <w:t xml:space="preserve"> </w:t>
      </w:r>
    </w:p>
    <w:p w:rsidR="00CB154F" w:rsidRPr="00FB7DF5" w:rsidRDefault="00511ECD" w:rsidP="005E4BC2">
      <w:pPr>
        <w:tabs>
          <w:tab w:val="left" w:pos="1440"/>
        </w:tabs>
        <w:spacing w:line="360" w:lineRule="auto"/>
        <w:ind w:right="-568"/>
        <w:jc w:val="center"/>
        <w:rPr>
          <w:b/>
          <w:sz w:val="20"/>
          <w:szCs w:val="20"/>
        </w:rPr>
      </w:pPr>
      <w:r>
        <w:rPr>
          <w:noProof/>
        </w:rPr>
        <w:drawing>
          <wp:inline distT="0" distB="0" distL="0" distR="0">
            <wp:extent cx="5067300" cy="3552825"/>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067300" cy="3552825"/>
                    </a:xfrm>
                    <a:prstGeom prst="rect">
                      <a:avLst/>
                    </a:prstGeom>
                    <a:noFill/>
                    <a:ln w="9525">
                      <a:noFill/>
                      <a:miter lim="800000"/>
                      <a:headEnd/>
                      <a:tailEnd/>
                    </a:ln>
                  </pic:spPr>
                </pic:pic>
              </a:graphicData>
            </a:graphic>
          </wp:inline>
        </w:drawing>
      </w:r>
    </w:p>
    <w:p w:rsidR="00CB154F" w:rsidRPr="00511ECD" w:rsidRDefault="00CB154F" w:rsidP="005E4BC2">
      <w:pPr>
        <w:spacing w:line="360" w:lineRule="auto"/>
        <w:ind w:right="-568"/>
        <w:jc w:val="center"/>
        <w:rPr>
          <w:color w:val="FF0000"/>
          <w:sz w:val="28"/>
          <w:szCs w:val="28"/>
        </w:rPr>
      </w:pPr>
      <w:r w:rsidRPr="00511ECD">
        <w:rPr>
          <w:b/>
          <w:sz w:val="28"/>
          <w:szCs w:val="28"/>
        </w:rPr>
        <w:lastRenderedPageBreak/>
        <w:t>Рис</w:t>
      </w:r>
      <w:proofErr w:type="gramStart"/>
      <w:r w:rsidRPr="00511ECD">
        <w:rPr>
          <w:b/>
          <w:sz w:val="28"/>
          <w:szCs w:val="28"/>
        </w:rPr>
        <w:t>.Д</w:t>
      </w:r>
      <w:proofErr w:type="gramEnd"/>
      <w:r w:rsidRPr="00511ECD">
        <w:rPr>
          <w:b/>
          <w:sz w:val="28"/>
          <w:szCs w:val="28"/>
        </w:rPr>
        <w:t>инамика важнейших демографических показателей РФ в динамике до 20</w:t>
      </w:r>
      <w:r w:rsidR="00511ECD">
        <w:rPr>
          <w:b/>
          <w:sz w:val="28"/>
          <w:szCs w:val="28"/>
        </w:rPr>
        <w:t>19</w:t>
      </w:r>
      <w:r w:rsidRPr="00511ECD">
        <w:rPr>
          <w:b/>
          <w:sz w:val="28"/>
          <w:szCs w:val="28"/>
        </w:rPr>
        <w:t xml:space="preserve"> года (по оценке ЦМАКП</w:t>
      </w:r>
      <w:r w:rsidRPr="00511ECD">
        <w:rPr>
          <w:rStyle w:val="af9"/>
          <w:b/>
          <w:sz w:val="28"/>
          <w:szCs w:val="28"/>
        </w:rPr>
        <w:footnoteReference w:id="2"/>
      </w:r>
      <w:r w:rsidRPr="00511ECD">
        <w:rPr>
          <w:b/>
          <w:sz w:val="28"/>
          <w:szCs w:val="28"/>
        </w:rPr>
        <w:t>).</w:t>
      </w:r>
    </w:p>
    <w:p w:rsidR="00511ECD" w:rsidRPr="00511ECD" w:rsidRDefault="00511ECD" w:rsidP="00511ECD">
      <w:pPr>
        <w:widowControl w:val="0"/>
        <w:spacing w:line="360" w:lineRule="auto"/>
        <w:ind w:firstLine="709"/>
        <w:jc w:val="both"/>
        <w:rPr>
          <w:sz w:val="28"/>
          <w:szCs w:val="28"/>
        </w:rPr>
      </w:pPr>
      <w:r w:rsidRPr="00511ECD">
        <w:rPr>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2024 года).</w:t>
      </w:r>
    </w:p>
    <w:p w:rsidR="00511ECD" w:rsidRPr="00511ECD" w:rsidRDefault="00511ECD" w:rsidP="00511ECD">
      <w:pPr>
        <w:widowControl w:val="0"/>
        <w:spacing w:line="360" w:lineRule="auto"/>
        <w:ind w:firstLine="709"/>
        <w:jc w:val="both"/>
        <w:rPr>
          <w:sz w:val="28"/>
          <w:szCs w:val="28"/>
        </w:rPr>
      </w:pPr>
      <w:r w:rsidRPr="00511ECD">
        <w:rPr>
          <w:sz w:val="28"/>
          <w:szCs w:val="28"/>
        </w:rPr>
        <w:t>Для Курской области характерны следующие тенденции демографических показателей:</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численности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низкий уровень рождаемости, недостаточный для обеспечения устойчивого воспроизводства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постепенный рост удельного веса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сохраняющаяся миграционная убыль;</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увеличение суммарного коэффициента рождаемости;</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увеличение ожидаемой продолжительности жизни населения.</w:t>
      </w:r>
    </w:p>
    <w:p w:rsidR="00511ECD" w:rsidRPr="00511ECD" w:rsidRDefault="00511ECD" w:rsidP="00511ECD">
      <w:pPr>
        <w:pStyle w:val="af2"/>
        <w:widowControl w:val="0"/>
        <w:spacing w:before="0" w:beforeAutospacing="0" w:after="0" w:afterAutospacing="0" w:line="360" w:lineRule="auto"/>
        <w:ind w:firstLine="709"/>
        <w:jc w:val="both"/>
        <w:rPr>
          <w:rFonts w:ascii="Times New Roman" w:hAnsi="Times New Roman" w:cs="Times New Roman"/>
          <w:bCs/>
          <w:sz w:val="28"/>
          <w:szCs w:val="28"/>
        </w:rPr>
      </w:pPr>
      <w:r w:rsidRPr="00511ECD">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511ECD">
        <w:rPr>
          <w:rFonts w:ascii="Times New Roman" w:hAnsi="Times New Roman" w:cs="Times New Roman"/>
          <w:bCs/>
          <w:sz w:val="28"/>
          <w:szCs w:val="28"/>
        </w:rPr>
        <w:t>Курской области. Общая чи</w:t>
      </w:r>
      <w:r w:rsidRPr="00511ECD">
        <w:rPr>
          <w:rFonts w:ascii="Times New Roman" w:hAnsi="Times New Roman" w:cs="Times New Roman"/>
          <w:sz w:val="28"/>
          <w:szCs w:val="28"/>
        </w:rPr>
        <w:t xml:space="preserve">сленность населения, проживающего на сегодняшний день в </w:t>
      </w:r>
      <w:proofErr w:type="spellStart"/>
      <w:r w:rsidRPr="00511ECD">
        <w:rPr>
          <w:rFonts w:ascii="Times New Roman" w:hAnsi="Times New Roman" w:cs="Times New Roman"/>
          <w:sz w:val="28"/>
          <w:szCs w:val="28"/>
        </w:rPr>
        <w:t>Карыжском</w:t>
      </w:r>
      <w:proofErr w:type="spellEnd"/>
      <w:r w:rsidRPr="00511ECD">
        <w:rPr>
          <w:rFonts w:ascii="Times New Roman" w:hAnsi="Times New Roman" w:cs="Times New Roman"/>
          <w:sz w:val="28"/>
          <w:szCs w:val="28"/>
        </w:rPr>
        <w:t xml:space="preserve"> сельсовете, составляет 612 человека или 2,09 % жителей Глушковского района. Средний состав семьи – 2 человека. Динамика численности населения приведена ниже в таблице.</w:t>
      </w:r>
    </w:p>
    <w:p w:rsidR="00511ECD" w:rsidRPr="00FA5E25" w:rsidRDefault="00511ECD" w:rsidP="00511ECD">
      <w:pPr>
        <w:widowControl w:val="0"/>
        <w:jc w:val="both"/>
        <w:rPr>
          <w:b/>
          <w:bCs/>
        </w:rPr>
      </w:pPr>
      <w:r w:rsidRPr="00FA5E25">
        <w:rPr>
          <w:b/>
          <w:bCs/>
        </w:rPr>
        <w:t>Таблица. Сведения о населении муниципального образования (по населенным пунктам) на июль 2019г.</w:t>
      </w:r>
    </w:p>
    <w:tbl>
      <w:tblPr>
        <w:tblW w:w="5000" w:type="pct"/>
        <w:tblLook w:val="0000"/>
      </w:tblPr>
      <w:tblGrid>
        <w:gridCol w:w="618"/>
        <w:gridCol w:w="2117"/>
        <w:gridCol w:w="1543"/>
        <w:gridCol w:w="2366"/>
        <w:gridCol w:w="1096"/>
        <w:gridCol w:w="1547"/>
      </w:tblGrid>
      <w:tr w:rsidR="00511ECD" w:rsidRPr="00FA5E25" w:rsidTr="00FA5E25">
        <w:tc>
          <w:tcPr>
            <w:tcW w:w="332" w:type="pct"/>
            <w:vMerge w:val="restart"/>
            <w:tcBorders>
              <w:top w:val="single" w:sz="4" w:space="0" w:color="000000"/>
              <w:left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w:t>
            </w:r>
          </w:p>
          <w:p w:rsidR="00511ECD" w:rsidRPr="00FA5E25" w:rsidRDefault="00511ECD" w:rsidP="00CD7858">
            <w:pPr>
              <w:tabs>
                <w:tab w:val="left" w:pos="1134"/>
              </w:tabs>
              <w:jc w:val="center"/>
              <w:rPr>
                <w:b/>
              </w:rPr>
            </w:pPr>
            <w:proofErr w:type="spellStart"/>
            <w:proofErr w:type="gramStart"/>
            <w:r w:rsidRPr="00FA5E25">
              <w:rPr>
                <w:b/>
              </w:rPr>
              <w:t>п</w:t>
            </w:r>
            <w:proofErr w:type="spellEnd"/>
            <w:proofErr w:type="gramEnd"/>
            <w:r w:rsidRPr="00FA5E25">
              <w:rPr>
                <w:b/>
              </w:rPr>
              <w:t>/</w:t>
            </w:r>
            <w:proofErr w:type="spellStart"/>
            <w:r w:rsidRPr="00FA5E25">
              <w:rPr>
                <w:b/>
              </w:rPr>
              <w:t>п</w:t>
            </w:r>
            <w:proofErr w:type="spellEnd"/>
          </w:p>
        </w:tc>
        <w:tc>
          <w:tcPr>
            <w:tcW w:w="1140" w:type="pct"/>
            <w:vMerge w:val="restart"/>
            <w:tcBorders>
              <w:top w:val="single" w:sz="4" w:space="0" w:color="000000"/>
              <w:left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Населенный пункт</w:t>
            </w:r>
          </w:p>
        </w:tc>
        <w:tc>
          <w:tcPr>
            <w:tcW w:w="2105" w:type="pct"/>
            <w:gridSpan w:val="2"/>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Удаленность (</w:t>
            </w:r>
            <w:proofErr w:type="gramStart"/>
            <w:r w:rsidRPr="00FA5E25">
              <w:rPr>
                <w:b/>
              </w:rPr>
              <w:t>км</w:t>
            </w:r>
            <w:proofErr w:type="gramEnd"/>
            <w:r w:rsidRPr="00FA5E25">
              <w:rPr>
                <w:b/>
              </w:rPr>
              <w:t>.)</w:t>
            </w:r>
          </w:p>
        </w:tc>
        <w:tc>
          <w:tcPr>
            <w:tcW w:w="590" w:type="pct"/>
            <w:vMerge w:val="restart"/>
            <w:tcBorders>
              <w:top w:val="single" w:sz="4" w:space="0" w:color="000000"/>
              <w:left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Число</w:t>
            </w:r>
          </w:p>
          <w:p w:rsidR="00511ECD" w:rsidRPr="00FA5E25" w:rsidRDefault="00511ECD" w:rsidP="00CD7858">
            <w:pPr>
              <w:tabs>
                <w:tab w:val="left" w:pos="1134"/>
              </w:tabs>
              <w:jc w:val="center"/>
              <w:rPr>
                <w:b/>
              </w:rPr>
            </w:pPr>
            <w:r w:rsidRPr="00FA5E25">
              <w:rPr>
                <w:b/>
              </w:rPr>
              <w:t>дворов</w:t>
            </w:r>
          </w:p>
        </w:tc>
        <w:tc>
          <w:tcPr>
            <w:tcW w:w="833" w:type="pct"/>
            <w:vMerge w:val="restart"/>
            <w:tcBorders>
              <w:top w:val="single" w:sz="4" w:space="0" w:color="000000"/>
              <w:left w:val="single" w:sz="4" w:space="0" w:color="000000"/>
              <w:right w:val="single" w:sz="4" w:space="0" w:color="auto"/>
            </w:tcBorders>
            <w:shd w:val="clear" w:color="auto" w:fill="auto"/>
            <w:vAlign w:val="center"/>
          </w:tcPr>
          <w:p w:rsidR="00511ECD" w:rsidRPr="00FA5E25" w:rsidRDefault="00511ECD" w:rsidP="00CD7858">
            <w:pPr>
              <w:tabs>
                <w:tab w:val="left" w:pos="1134"/>
              </w:tabs>
              <w:jc w:val="center"/>
              <w:rPr>
                <w:b/>
              </w:rPr>
            </w:pPr>
            <w:r w:rsidRPr="00FA5E25">
              <w:rPr>
                <w:b/>
              </w:rPr>
              <w:t>Общая</w:t>
            </w:r>
          </w:p>
          <w:p w:rsidR="00511ECD" w:rsidRPr="00FA5E25" w:rsidRDefault="00511ECD" w:rsidP="00CD7858">
            <w:pPr>
              <w:tabs>
                <w:tab w:val="left" w:pos="1134"/>
              </w:tabs>
              <w:jc w:val="center"/>
              <w:rPr>
                <w:b/>
              </w:rPr>
            </w:pPr>
            <w:r w:rsidRPr="00FA5E25">
              <w:rPr>
                <w:b/>
              </w:rPr>
              <w:t>числен</w:t>
            </w:r>
            <w:r w:rsidRPr="00FA5E25">
              <w:rPr>
                <w:b/>
              </w:rPr>
              <w:softHyphen/>
              <w:t>ность, чел.</w:t>
            </w:r>
          </w:p>
        </w:tc>
      </w:tr>
      <w:tr w:rsidR="00511ECD" w:rsidRPr="00FA5E25" w:rsidTr="00FA5E25">
        <w:tc>
          <w:tcPr>
            <w:tcW w:w="332" w:type="pct"/>
            <w:vMerge/>
            <w:tcBorders>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p>
        </w:tc>
        <w:tc>
          <w:tcPr>
            <w:tcW w:w="1140" w:type="pct"/>
            <w:vMerge/>
            <w:tcBorders>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p>
        </w:tc>
        <w:tc>
          <w:tcPr>
            <w:tcW w:w="831"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от районного центра</w:t>
            </w:r>
          </w:p>
        </w:tc>
        <w:tc>
          <w:tcPr>
            <w:tcW w:w="1274"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от центра муниципального образования</w:t>
            </w:r>
          </w:p>
        </w:tc>
        <w:tc>
          <w:tcPr>
            <w:tcW w:w="590" w:type="pct"/>
            <w:vMerge/>
            <w:tcBorders>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p>
        </w:tc>
        <w:tc>
          <w:tcPr>
            <w:tcW w:w="833" w:type="pct"/>
            <w:vMerge/>
            <w:tcBorders>
              <w:left w:val="single" w:sz="4" w:space="0" w:color="000000"/>
              <w:bottom w:val="single" w:sz="4" w:space="0" w:color="000000"/>
              <w:right w:val="single" w:sz="4" w:space="0" w:color="auto"/>
            </w:tcBorders>
            <w:shd w:val="clear" w:color="auto" w:fill="auto"/>
            <w:vAlign w:val="center"/>
          </w:tcPr>
          <w:p w:rsidR="00511ECD" w:rsidRPr="00FA5E25" w:rsidRDefault="00511ECD" w:rsidP="00CD7858">
            <w:pPr>
              <w:tabs>
                <w:tab w:val="left" w:pos="1134"/>
              </w:tabs>
              <w:jc w:val="center"/>
            </w:pPr>
          </w:p>
        </w:tc>
      </w:tr>
      <w:tr w:rsidR="00511ECD" w:rsidRPr="00FA5E25" w:rsidTr="00FA5E25">
        <w:tc>
          <w:tcPr>
            <w:tcW w:w="332"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1.</w:t>
            </w:r>
          </w:p>
        </w:tc>
        <w:tc>
          <w:tcPr>
            <w:tcW w:w="1140"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 xml:space="preserve">с. </w:t>
            </w:r>
            <w:proofErr w:type="spellStart"/>
            <w:r w:rsidRPr="00FA5E25">
              <w:t>Карыж</w:t>
            </w:r>
            <w:proofErr w:type="spellEnd"/>
          </w:p>
        </w:tc>
        <w:tc>
          <w:tcPr>
            <w:tcW w:w="831"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13,5</w:t>
            </w:r>
          </w:p>
        </w:tc>
        <w:tc>
          <w:tcPr>
            <w:tcW w:w="1274"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w:t>
            </w:r>
          </w:p>
        </w:tc>
        <w:tc>
          <w:tcPr>
            <w:tcW w:w="590"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FA5E25">
            <w:pPr>
              <w:tabs>
                <w:tab w:val="left" w:pos="1134"/>
              </w:tabs>
              <w:jc w:val="center"/>
            </w:pPr>
            <w:r w:rsidRPr="00FA5E25">
              <w:t>3</w:t>
            </w:r>
            <w:r w:rsidR="00FA5E25">
              <w:t>71</w:t>
            </w:r>
          </w:p>
        </w:tc>
        <w:tc>
          <w:tcPr>
            <w:tcW w:w="833" w:type="pct"/>
            <w:tcBorders>
              <w:top w:val="single" w:sz="4" w:space="0" w:color="000000"/>
              <w:left w:val="single" w:sz="4" w:space="0" w:color="000000"/>
              <w:bottom w:val="single" w:sz="4" w:space="0" w:color="000000"/>
              <w:right w:val="single" w:sz="4" w:space="0" w:color="auto"/>
            </w:tcBorders>
            <w:shd w:val="clear" w:color="auto" w:fill="auto"/>
            <w:vAlign w:val="center"/>
          </w:tcPr>
          <w:p w:rsidR="00511ECD" w:rsidRPr="00FA5E25" w:rsidRDefault="00FA5E25" w:rsidP="00CD7858">
            <w:pPr>
              <w:tabs>
                <w:tab w:val="left" w:pos="1134"/>
              </w:tabs>
              <w:jc w:val="center"/>
            </w:pPr>
            <w:r>
              <w:t>496</w:t>
            </w:r>
          </w:p>
        </w:tc>
      </w:tr>
    </w:tbl>
    <w:p w:rsidR="00511ECD" w:rsidRPr="00511ECD" w:rsidRDefault="00511ECD" w:rsidP="00511ECD">
      <w:pPr>
        <w:widowControl w:val="0"/>
        <w:spacing w:line="360" w:lineRule="auto"/>
        <w:jc w:val="both"/>
        <w:rPr>
          <w:sz w:val="28"/>
          <w:szCs w:val="28"/>
        </w:rPr>
      </w:pPr>
    </w:p>
    <w:p w:rsidR="00511ECD" w:rsidRPr="00511ECD" w:rsidRDefault="00511ECD" w:rsidP="00511ECD">
      <w:pPr>
        <w:widowControl w:val="0"/>
        <w:spacing w:line="360" w:lineRule="auto"/>
        <w:ind w:firstLine="709"/>
        <w:jc w:val="both"/>
        <w:rPr>
          <w:sz w:val="28"/>
          <w:szCs w:val="28"/>
        </w:rPr>
      </w:pPr>
      <w:r w:rsidRPr="00511ECD">
        <w:rPr>
          <w:sz w:val="28"/>
          <w:szCs w:val="28"/>
        </w:rPr>
        <w:t xml:space="preserve">На момент проектирования демографическая ситуация в </w:t>
      </w:r>
      <w:proofErr w:type="spellStart"/>
      <w:r w:rsidRPr="00511ECD">
        <w:rPr>
          <w:sz w:val="28"/>
          <w:szCs w:val="28"/>
        </w:rPr>
        <w:t>Карыжском</w:t>
      </w:r>
      <w:proofErr w:type="spellEnd"/>
      <w:r w:rsidRPr="00511ECD">
        <w:rPr>
          <w:sz w:val="28"/>
          <w:szCs w:val="28"/>
        </w:rPr>
        <w:t xml:space="preserve"> сельсовете, как и в </w:t>
      </w:r>
      <w:proofErr w:type="spellStart"/>
      <w:r w:rsidRPr="00511ECD">
        <w:rPr>
          <w:sz w:val="28"/>
          <w:szCs w:val="28"/>
        </w:rPr>
        <w:t>Глушковском</w:t>
      </w:r>
      <w:proofErr w:type="spellEnd"/>
      <w:r w:rsidRPr="00511ECD">
        <w:rPr>
          <w:sz w:val="28"/>
          <w:szCs w:val="28"/>
        </w:rPr>
        <w:t xml:space="preserve"> районе в целом, характеризуется продолжающимся процессом естественной убыли населения вследствие превышения числа </w:t>
      </w:r>
      <w:proofErr w:type="gramStart"/>
      <w:r w:rsidRPr="00511ECD">
        <w:rPr>
          <w:sz w:val="28"/>
          <w:szCs w:val="28"/>
        </w:rPr>
        <w:t>умерших</w:t>
      </w:r>
      <w:proofErr w:type="gramEnd"/>
      <w:r w:rsidRPr="00511ECD">
        <w:rPr>
          <w:sz w:val="28"/>
          <w:szCs w:val="28"/>
        </w:rPr>
        <w:t xml:space="preserve"> над числом родившихся. Одним из проявлений социально-демографического неблагополучия является высокая смертность населения. </w:t>
      </w:r>
      <w:proofErr w:type="gramStart"/>
      <w:r w:rsidRPr="00511ECD">
        <w:rPr>
          <w:sz w:val="28"/>
          <w:szCs w:val="28"/>
        </w:rPr>
        <w:t xml:space="preserve">Общий коэффициент смертности за период с 2009 по 2019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roofErr w:type="gramEnd"/>
    </w:p>
    <w:bookmarkEnd w:id="8"/>
    <w:p w:rsidR="005B210D" w:rsidRPr="00FB7DF5" w:rsidRDefault="005B210D" w:rsidP="00511ECD">
      <w:pPr>
        <w:pStyle w:val="afff8"/>
        <w:tabs>
          <w:tab w:val="clear" w:pos="851"/>
        </w:tabs>
        <w:ind w:right="-568" w:firstLine="0"/>
        <w:rPr>
          <w:rFonts w:ascii="Times New Roman" w:hAnsi="Times New Roman"/>
          <w:sz w:val="28"/>
          <w:szCs w:val="28"/>
          <w:lang w:eastAsia="ru-RU"/>
        </w:rPr>
        <w:sectPr w:rsidR="005B210D" w:rsidRPr="00FB7DF5" w:rsidSect="00F169D3">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29"/>
        <w:gridCol w:w="6"/>
        <w:gridCol w:w="1276"/>
        <w:gridCol w:w="9"/>
        <w:gridCol w:w="1182"/>
        <w:gridCol w:w="25"/>
        <w:gridCol w:w="1384"/>
        <w:gridCol w:w="17"/>
        <w:gridCol w:w="1494"/>
        <w:gridCol w:w="11"/>
        <w:gridCol w:w="1385"/>
        <w:gridCol w:w="44"/>
        <w:gridCol w:w="1454"/>
        <w:gridCol w:w="26"/>
        <w:gridCol w:w="1332"/>
      </w:tblGrid>
      <w:tr w:rsidR="002075E9" w:rsidRPr="00FB7DF5" w:rsidTr="008063C7">
        <w:trPr>
          <w:trHeight w:val="563"/>
        </w:trPr>
        <w:tc>
          <w:tcPr>
            <w:tcW w:w="14317" w:type="dxa"/>
            <w:gridSpan w:val="16"/>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8"/>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gridSpan w:val="2"/>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5"/>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 xml:space="preserve">Величина, по группам </w:t>
            </w:r>
            <w:r w:rsidR="00B87B67" w:rsidRPr="00CF21FF">
              <w:rPr>
                <w:b/>
                <w:color w:val="7F7F7F" w:themeColor="text1" w:themeTint="80"/>
                <w:spacing w:val="-6"/>
                <w:sz w:val="20"/>
                <w:szCs w:val="22"/>
              </w:rPr>
              <w:t>урбанизации</w:t>
            </w:r>
          </w:p>
        </w:tc>
        <w:tc>
          <w:tcPr>
            <w:tcW w:w="1522" w:type="dxa"/>
            <w:gridSpan w:val="3"/>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5"/>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 xml:space="preserve">Величина, по группам </w:t>
            </w:r>
            <w:r w:rsidR="00B87B67" w:rsidRPr="00CF21FF">
              <w:rPr>
                <w:b/>
                <w:color w:val="7F7F7F" w:themeColor="text1" w:themeTint="80"/>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gridSpan w:val="2"/>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А</w:t>
            </w:r>
          </w:p>
        </w:tc>
        <w:tc>
          <w:tcPr>
            <w:tcW w:w="1216" w:type="dxa"/>
            <w:gridSpan w:val="3"/>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Б</w:t>
            </w:r>
          </w:p>
        </w:tc>
        <w:tc>
          <w:tcPr>
            <w:tcW w:w="1384" w:type="dxa"/>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В</w:t>
            </w:r>
          </w:p>
        </w:tc>
        <w:tc>
          <w:tcPr>
            <w:tcW w:w="1522" w:type="dxa"/>
            <w:gridSpan w:val="3"/>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А</w:t>
            </w:r>
          </w:p>
        </w:tc>
        <w:tc>
          <w:tcPr>
            <w:tcW w:w="1524" w:type="dxa"/>
            <w:gridSpan w:val="3"/>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Б</w:t>
            </w:r>
          </w:p>
        </w:tc>
        <w:tc>
          <w:tcPr>
            <w:tcW w:w="1332" w:type="dxa"/>
            <w:tcBorders>
              <w:bottom w:val="single" w:sz="4" w:space="0" w:color="auto"/>
            </w:tcBorders>
            <w:shd w:val="clear" w:color="auto" w:fill="FFFFFF"/>
            <w:vAlign w:val="center"/>
          </w:tcPr>
          <w:p w:rsidR="00D614B3" w:rsidRPr="00CF21FF" w:rsidRDefault="00D614B3" w:rsidP="005E4BC2">
            <w:pPr>
              <w:jc w:val="center"/>
              <w:rPr>
                <w:b/>
                <w:color w:val="7F7F7F" w:themeColor="text1" w:themeTint="80"/>
                <w:spacing w:val="-6"/>
                <w:sz w:val="20"/>
                <w:szCs w:val="22"/>
              </w:rPr>
            </w:pPr>
            <w:r w:rsidRPr="00CF21FF">
              <w:rPr>
                <w:b/>
                <w:color w:val="7F7F7F" w:themeColor="text1" w:themeTint="80"/>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gridSpan w:val="2"/>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gridSpan w:val="3"/>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gridSpan w:val="3"/>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gridSpan w:val="3"/>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16"/>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gridSpan w:val="2"/>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5B04BE" w:rsidRDefault="00D614B3" w:rsidP="00B63FD8">
            <w:pPr>
              <w:jc w:val="center"/>
              <w:rPr>
                <w:spacing w:val="-6"/>
                <w:sz w:val="20"/>
                <w:szCs w:val="22"/>
              </w:rPr>
            </w:pPr>
            <w:r w:rsidRPr="005B04BE">
              <w:rPr>
                <w:spacing w:val="-6"/>
                <w:sz w:val="20"/>
                <w:szCs w:val="22"/>
              </w:rPr>
              <w:t>-</w:t>
            </w:r>
          </w:p>
        </w:tc>
        <w:tc>
          <w:tcPr>
            <w:tcW w:w="1216" w:type="dxa"/>
            <w:gridSpan w:val="3"/>
            <w:vAlign w:val="center"/>
          </w:tcPr>
          <w:p w:rsidR="00D614B3" w:rsidRPr="005B04BE"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5B04BE" w:rsidRDefault="005B04BE" w:rsidP="00B63FD8">
            <w:pPr>
              <w:jc w:val="center"/>
              <w:rPr>
                <w:spacing w:val="-6"/>
                <w:sz w:val="20"/>
                <w:szCs w:val="22"/>
              </w:rPr>
            </w:pPr>
            <w:r w:rsidRPr="005B04BE">
              <w:rPr>
                <w:spacing w:val="-6"/>
                <w:sz w:val="20"/>
                <w:szCs w:val="22"/>
              </w:rPr>
              <w:t>1512</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5B04BE" w:rsidRDefault="00D614B3" w:rsidP="00B63FD8">
            <w:pPr>
              <w:jc w:val="center"/>
              <w:rPr>
                <w:spacing w:val="-6"/>
                <w:sz w:val="20"/>
                <w:szCs w:val="22"/>
              </w:rPr>
            </w:pPr>
          </w:p>
        </w:tc>
        <w:tc>
          <w:tcPr>
            <w:tcW w:w="1216" w:type="dxa"/>
            <w:gridSpan w:val="3"/>
            <w:vAlign w:val="center"/>
          </w:tcPr>
          <w:p w:rsidR="00D614B3" w:rsidRPr="005B04BE" w:rsidRDefault="00D614B3" w:rsidP="00B63FD8">
            <w:pPr>
              <w:jc w:val="center"/>
              <w:rPr>
                <w:spacing w:val="-6"/>
                <w:sz w:val="20"/>
                <w:szCs w:val="22"/>
              </w:rPr>
            </w:pPr>
          </w:p>
        </w:tc>
        <w:tc>
          <w:tcPr>
            <w:tcW w:w="1384" w:type="dxa"/>
            <w:vAlign w:val="center"/>
          </w:tcPr>
          <w:p w:rsidR="00D614B3" w:rsidRPr="005B04BE"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gridSpan w:val="2"/>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5B04BE" w:rsidRDefault="00D614B3" w:rsidP="00B63FD8">
            <w:pPr>
              <w:jc w:val="center"/>
              <w:rPr>
                <w:spacing w:val="-6"/>
                <w:sz w:val="20"/>
                <w:szCs w:val="22"/>
              </w:rPr>
            </w:pPr>
            <w:r w:rsidRPr="005B04BE">
              <w:rPr>
                <w:spacing w:val="-6"/>
                <w:sz w:val="20"/>
                <w:szCs w:val="22"/>
              </w:rPr>
              <w:t>-</w:t>
            </w:r>
          </w:p>
        </w:tc>
        <w:tc>
          <w:tcPr>
            <w:tcW w:w="1216" w:type="dxa"/>
            <w:gridSpan w:val="3"/>
            <w:vAlign w:val="center"/>
          </w:tcPr>
          <w:p w:rsidR="00D614B3" w:rsidRPr="005B04BE"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5B04BE" w:rsidRDefault="005B04BE" w:rsidP="00B63FD8">
            <w:pPr>
              <w:jc w:val="center"/>
              <w:rPr>
                <w:spacing w:val="-6"/>
                <w:sz w:val="20"/>
                <w:szCs w:val="22"/>
              </w:rPr>
            </w:pPr>
            <w:r w:rsidRPr="005B04BE">
              <w:rPr>
                <w:spacing w:val="-6"/>
                <w:sz w:val="20"/>
                <w:szCs w:val="22"/>
              </w:rPr>
              <w:t>89,1</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5B04BE" w:rsidRDefault="00D614B3" w:rsidP="00B63FD8">
            <w:pPr>
              <w:jc w:val="center"/>
              <w:rPr>
                <w:spacing w:val="-6"/>
                <w:sz w:val="20"/>
                <w:szCs w:val="22"/>
              </w:rPr>
            </w:pPr>
          </w:p>
        </w:tc>
        <w:tc>
          <w:tcPr>
            <w:tcW w:w="1216" w:type="dxa"/>
            <w:gridSpan w:val="3"/>
            <w:vAlign w:val="center"/>
          </w:tcPr>
          <w:p w:rsidR="00D614B3" w:rsidRPr="005B04BE" w:rsidRDefault="00D614B3" w:rsidP="00B63FD8">
            <w:pPr>
              <w:jc w:val="center"/>
              <w:rPr>
                <w:spacing w:val="-6"/>
                <w:sz w:val="20"/>
                <w:szCs w:val="22"/>
              </w:rPr>
            </w:pPr>
          </w:p>
        </w:tc>
        <w:tc>
          <w:tcPr>
            <w:tcW w:w="1384" w:type="dxa"/>
            <w:vAlign w:val="center"/>
          </w:tcPr>
          <w:p w:rsidR="00D614B3" w:rsidRPr="005B04BE"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gridSpan w:val="2"/>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5B04BE" w:rsidRDefault="00D614B3" w:rsidP="00B63FD8">
            <w:pPr>
              <w:jc w:val="center"/>
              <w:rPr>
                <w:spacing w:val="-6"/>
                <w:sz w:val="20"/>
                <w:szCs w:val="22"/>
              </w:rPr>
            </w:pPr>
            <w:r w:rsidRPr="005B04BE">
              <w:rPr>
                <w:spacing w:val="-6"/>
                <w:sz w:val="20"/>
                <w:szCs w:val="22"/>
              </w:rPr>
              <w:lastRenderedPageBreak/>
              <w:t>-</w:t>
            </w:r>
          </w:p>
        </w:tc>
        <w:tc>
          <w:tcPr>
            <w:tcW w:w="1216" w:type="dxa"/>
            <w:gridSpan w:val="3"/>
            <w:vAlign w:val="center"/>
          </w:tcPr>
          <w:p w:rsidR="00D614B3" w:rsidRPr="005B04BE"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5B04BE" w:rsidRDefault="005B04BE" w:rsidP="00B63FD8">
            <w:pPr>
              <w:jc w:val="center"/>
              <w:rPr>
                <w:spacing w:val="-6"/>
                <w:sz w:val="20"/>
                <w:szCs w:val="22"/>
              </w:rPr>
            </w:pPr>
            <w:r w:rsidRPr="005B04BE">
              <w:rPr>
                <w:spacing w:val="-6"/>
                <w:sz w:val="20"/>
                <w:szCs w:val="22"/>
              </w:rPr>
              <w:t>89,1</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16"/>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gridSpan w:val="2"/>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5B04BE" w:rsidP="00B63FD8">
            <w:pPr>
              <w:jc w:val="center"/>
              <w:rPr>
                <w:spacing w:val="-6"/>
                <w:sz w:val="20"/>
                <w:szCs w:val="22"/>
              </w:rPr>
            </w:pPr>
            <w:r>
              <w:rPr>
                <w:spacing w:val="-6"/>
                <w:sz w:val="20"/>
                <w:szCs w:val="22"/>
              </w:rPr>
              <w:t>3,6</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gridSpan w:val="3"/>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15"/>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0471E8" w:rsidP="008D58FA">
            <w:pPr>
              <w:jc w:val="center"/>
              <w:rPr>
                <w:spacing w:val="-6"/>
                <w:sz w:val="20"/>
                <w:szCs w:val="22"/>
              </w:rPr>
            </w:pPr>
            <w:r>
              <w:rPr>
                <w:spacing w:val="-6"/>
                <w:sz w:val="20"/>
                <w:szCs w:val="22"/>
              </w:rPr>
              <w:t xml:space="preserve"> </w:t>
            </w:r>
          </w:p>
        </w:tc>
        <w:tc>
          <w:tcPr>
            <w:tcW w:w="1384" w:type="dxa"/>
            <w:vAlign w:val="center"/>
          </w:tcPr>
          <w:p w:rsidR="00D614B3" w:rsidRPr="00FB7DF5" w:rsidRDefault="00280DB5" w:rsidP="008D58FA">
            <w:pPr>
              <w:jc w:val="center"/>
              <w:rPr>
                <w:spacing w:val="-6"/>
                <w:sz w:val="20"/>
                <w:szCs w:val="22"/>
              </w:rPr>
            </w:pPr>
            <w:r>
              <w:rPr>
                <w:spacing w:val="-6"/>
                <w:sz w:val="20"/>
                <w:szCs w:val="22"/>
              </w:rPr>
              <w:t xml:space="preserve"> </w:t>
            </w:r>
          </w:p>
        </w:tc>
        <w:tc>
          <w:tcPr>
            <w:tcW w:w="1522" w:type="dxa"/>
            <w:gridSpan w:val="3"/>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gridSpan w:val="3"/>
            <w:vAlign w:val="center"/>
          </w:tcPr>
          <w:p w:rsidR="00D614B3" w:rsidRPr="005B04BE" w:rsidRDefault="000471E8" w:rsidP="00B63FD8">
            <w:pPr>
              <w:jc w:val="center"/>
              <w:rPr>
                <w:color w:val="000000"/>
                <w:spacing w:val="-4"/>
                <w:sz w:val="20"/>
                <w:szCs w:val="22"/>
              </w:rPr>
            </w:pPr>
            <w:r>
              <w:rPr>
                <w:color w:val="000000"/>
                <w:spacing w:val="-4"/>
                <w:sz w:val="20"/>
                <w:szCs w:val="22"/>
              </w:rPr>
              <w:t xml:space="preserve"> </w:t>
            </w:r>
          </w:p>
        </w:tc>
        <w:tc>
          <w:tcPr>
            <w:tcW w:w="1332" w:type="dxa"/>
            <w:vAlign w:val="center"/>
          </w:tcPr>
          <w:p w:rsidR="00D614B3" w:rsidRPr="005B04BE" w:rsidRDefault="000471E8" w:rsidP="00B63FD8">
            <w:pPr>
              <w:jc w:val="center"/>
              <w:rPr>
                <w:color w:val="000000"/>
                <w:spacing w:val="-4"/>
                <w:sz w:val="20"/>
                <w:szCs w:val="22"/>
              </w:rPr>
            </w:pPr>
            <w:r>
              <w:rPr>
                <w:color w:val="000000"/>
                <w:spacing w:val="-4"/>
                <w:sz w:val="20"/>
                <w:szCs w:val="22"/>
              </w:rPr>
              <w:t xml:space="preserve"> </w:t>
            </w:r>
          </w:p>
        </w:tc>
      </w:tr>
      <w:tr w:rsidR="00D614B3" w:rsidRPr="00FB7DF5" w:rsidTr="008063C7">
        <w:trPr>
          <w:trHeight w:val="496"/>
        </w:trPr>
        <w:tc>
          <w:tcPr>
            <w:tcW w:w="14317" w:type="dxa"/>
            <w:gridSpan w:val="16"/>
            <w:vAlign w:val="center"/>
          </w:tcPr>
          <w:p w:rsidR="00D614B3" w:rsidRPr="00FB7DF5" w:rsidRDefault="00167A73" w:rsidP="00B63FD8">
            <w:pPr>
              <w:jc w:val="center"/>
              <w:rPr>
                <w:color w:val="000000"/>
                <w:spacing w:val="-4"/>
                <w:sz w:val="20"/>
                <w:szCs w:val="22"/>
              </w:rPr>
            </w:pPr>
            <w:r>
              <w:rPr>
                <w:b/>
                <w:color w:val="000000"/>
                <w:spacing w:val="-4"/>
                <w:sz w:val="20"/>
                <w:szCs w:val="22"/>
              </w:rPr>
              <w:t xml:space="preserve">Образование </w:t>
            </w:r>
          </w:p>
        </w:tc>
      </w:tr>
      <w:tr w:rsidR="00167A73" w:rsidRPr="00FB7DF5" w:rsidTr="00167A73">
        <w:trPr>
          <w:trHeight w:val="496"/>
        </w:trPr>
        <w:tc>
          <w:tcPr>
            <w:tcW w:w="2743" w:type="dxa"/>
            <w:tcBorders>
              <w:right w:val="single" w:sz="4" w:space="0" w:color="auto"/>
            </w:tcBorders>
            <w:vAlign w:val="center"/>
          </w:tcPr>
          <w:p w:rsidR="00167A73" w:rsidRDefault="00167A73" w:rsidP="00B63FD8">
            <w:pPr>
              <w:jc w:val="center"/>
              <w:rPr>
                <w:b/>
                <w:color w:val="000000"/>
                <w:spacing w:val="-4"/>
                <w:sz w:val="20"/>
                <w:szCs w:val="22"/>
              </w:rPr>
            </w:pPr>
            <w:r>
              <w:rPr>
                <w:b/>
                <w:color w:val="000000"/>
                <w:spacing w:val="-4"/>
                <w:sz w:val="20"/>
                <w:szCs w:val="22"/>
              </w:rPr>
              <w:t>Объекты  образования  сельского  поселения</w:t>
            </w:r>
          </w:p>
        </w:tc>
        <w:tc>
          <w:tcPr>
            <w:tcW w:w="1929"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291"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182"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26"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9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167A73">
        <w:trPr>
          <w:trHeight w:val="496"/>
        </w:trPr>
        <w:tc>
          <w:tcPr>
            <w:tcW w:w="2743" w:type="dxa"/>
            <w:tcBorders>
              <w:right w:val="single" w:sz="4" w:space="0" w:color="auto"/>
            </w:tcBorders>
            <w:vAlign w:val="center"/>
          </w:tcPr>
          <w:p w:rsidR="00167A73" w:rsidRPr="00167A73" w:rsidRDefault="00167A73" w:rsidP="00B63FD8">
            <w:pPr>
              <w:jc w:val="center"/>
              <w:rPr>
                <w:color w:val="000000"/>
                <w:spacing w:val="-4"/>
                <w:sz w:val="20"/>
                <w:szCs w:val="22"/>
              </w:rPr>
            </w:pPr>
            <w:r w:rsidRPr="00167A73">
              <w:rPr>
                <w:color w:val="000000"/>
                <w:spacing w:val="-4"/>
                <w:sz w:val="20"/>
                <w:szCs w:val="22"/>
              </w:rPr>
              <w:t>Дошкольная  образовательная  организация</w:t>
            </w:r>
          </w:p>
        </w:tc>
        <w:tc>
          <w:tcPr>
            <w:tcW w:w="1929" w:type="dxa"/>
            <w:tcBorders>
              <w:left w:val="single" w:sz="4" w:space="0" w:color="auto"/>
              <w:right w:val="single" w:sz="4" w:space="0" w:color="auto"/>
            </w:tcBorders>
            <w:vAlign w:val="center"/>
          </w:tcPr>
          <w:p w:rsidR="00167A73" w:rsidRPr="000471E8" w:rsidRDefault="000471E8" w:rsidP="00B63FD8">
            <w:pPr>
              <w:jc w:val="center"/>
              <w:rPr>
                <w:color w:val="000000"/>
                <w:spacing w:val="-4"/>
                <w:sz w:val="20"/>
                <w:szCs w:val="22"/>
              </w:rPr>
            </w:pPr>
            <w:r w:rsidRPr="000471E8">
              <w:rPr>
                <w:color w:val="000000"/>
                <w:spacing w:val="-4"/>
                <w:sz w:val="20"/>
                <w:szCs w:val="22"/>
              </w:rPr>
              <w:t>Число  мест в  образовательных  организациях  в  расчете  на  100  де</w:t>
            </w:r>
            <w:r>
              <w:rPr>
                <w:color w:val="000000"/>
                <w:spacing w:val="-4"/>
                <w:sz w:val="20"/>
                <w:szCs w:val="22"/>
              </w:rPr>
              <w:t>те</w:t>
            </w:r>
            <w:r w:rsidRPr="000471E8">
              <w:rPr>
                <w:color w:val="000000"/>
                <w:spacing w:val="-4"/>
                <w:sz w:val="20"/>
                <w:szCs w:val="22"/>
              </w:rPr>
              <w:t>й  в  возрасте  от  0  до  7  лет</w:t>
            </w:r>
          </w:p>
        </w:tc>
        <w:tc>
          <w:tcPr>
            <w:tcW w:w="1291"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182"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426" w:type="dxa"/>
            <w:gridSpan w:val="3"/>
            <w:tcBorders>
              <w:left w:val="single" w:sz="4" w:space="0" w:color="auto"/>
              <w:right w:val="single" w:sz="4" w:space="0" w:color="auto"/>
            </w:tcBorders>
            <w:vAlign w:val="center"/>
          </w:tcPr>
          <w:p w:rsidR="00167A73" w:rsidRPr="000471E8" w:rsidRDefault="000471E8" w:rsidP="00B63FD8">
            <w:pPr>
              <w:jc w:val="center"/>
              <w:rPr>
                <w:color w:val="000000"/>
                <w:spacing w:val="-4"/>
                <w:sz w:val="20"/>
                <w:szCs w:val="22"/>
              </w:rPr>
            </w:pPr>
            <w:r w:rsidRPr="000471E8">
              <w:rPr>
                <w:color w:val="000000"/>
                <w:spacing w:val="-4"/>
                <w:sz w:val="20"/>
                <w:szCs w:val="22"/>
              </w:rPr>
              <w:t>По  заданию  на  проектирование</w:t>
            </w:r>
          </w:p>
        </w:tc>
        <w:tc>
          <w:tcPr>
            <w:tcW w:w="1494" w:type="dxa"/>
            <w:tcBorders>
              <w:left w:val="single" w:sz="4" w:space="0" w:color="auto"/>
              <w:right w:val="single" w:sz="4" w:space="0" w:color="auto"/>
            </w:tcBorders>
            <w:vAlign w:val="center"/>
          </w:tcPr>
          <w:p w:rsidR="00167A73" w:rsidRPr="000471E8" w:rsidRDefault="000471E8" w:rsidP="00B63FD8">
            <w:pPr>
              <w:jc w:val="center"/>
              <w:rPr>
                <w:color w:val="000000"/>
                <w:spacing w:val="-4"/>
                <w:sz w:val="20"/>
                <w:szCs w:val="22"/>
              </w:rPr>
            </w:pPr>
            <w:r w:rsidRPr="000471E8">
              <w:rPr>
                <w:color w:val="000000"/>
                <w:spacing w:val="-4"/>
                <w:sz w:val="20"/>
                <w:szCs w:val="22"/>
              </w:rPr>
              <w:t xml:space="preserve">Транспортная </w:t>
            </w:r>
            <w:proofErr w:type="spellStart"/>
            <w:r w:rsidRPr="000471E8">
              <w:rPr>
                <w:color w:val="000000"/>
                <w:spacing w:val="-4"/>
                <w:sz w:val="20"/>
                <w:szCs w:val="22"/>
              </w:rPr>
              <w:t>доступность</w:t>
            </w:r>
            <w:proofErr w:type="gramStart"/>
            <w:r w:rsidRPr="000471E8">
              <w:rPr>
                <w:color w:val="000000"/>
                <w:spacing w:val="-4"/>
                <w:sz w:val="20"/>
                <w:szCs w:val="22"/>
              </w:rPr>
              <w:t>,м</w:t>
            </w:r>
            <w:proofErr w:type="spellEnd"/>
            <w:proofErr w:type="gramEnd"/>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167A73">
        <w:trPr>
          <w:trHeight w:val="496"/>
        </w:trPr>
        <w:tc>
          <w:tcPr>
            <w:tcW w:w="2743" w:type="dxa"/>
            <w:tcBorders>
              <w:right w:val="single" w:sz="4" w:space="0" w:color="auto"/>
            </w:tcBorders>
            <w:vAlign w:val="center"/>
          </w:tcPr>
          <w:p w:rsidR="00167A73" w:rsidRPr="00167A73" w:rsidRDefault="00167A73" w:rsidP="00B63FD8">
            <w:pPr>
              <w:jc w:val="center"/>
              <w:rPr>
                <w:color w:val="000000"/>
                <w:spacing w:val="-4"/>
                <w:sz w:val="20"/>
                <w:szCs w:val="22"/>
              </w:rPr>
            </w:pPr>
            <w:r w:rsidRPr="00167A73">
              <w:rPr>
                <w:color w:val="000000"/>
                <w:spacing w:val="-4"/>
                <w:sz w:val="20"/>
                <w:szCs w:val="22"/>
              </w:rPr>
              <w:t>Общеобразовательная  организация</w:t>
            </w:r>
          </w:p>
        </w:tc>
        <w:tc>
          <w:tcPr>
            <w:tcW w:w="1929"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Число  мест в  образовательных  организациях  в  расчете  на  100  де</w:t>
            </w:r>
            <w:r>
              <w:rPr>
                <w:color w:val="000000"/>
                <w:spacing w:val="-4"/>
                <w:sz w:val="20"/>
                <w:szCs w:val="22"/>
              </w:rPr>
              <w:t>те</w:t>
            </w:r>
            <w:r w:rsidRPr="000471E8">
              <w:rPr>
                <w:color w:val="000000"/>
                <w:spacing w:val="-4"/>
                <w:sz w:val="20"/>
                <w:szCs w:val="22"/>
              </w:rPr>
              <w:t xml:space="preserve">й  в  возрасте  от  </w:t>
            </w:r>
            <w:r>
              <w:rPr>
                <w:color w:val="000000"/>
                <w:spacing w:val="-4"/>
                <w:sz w:val="20"/>
                <w:szCs w:val="22"/>
              </w:rPr>
              <w:t>7</w:t>
            </w:r>
            <w:r w:rsidRPr="000471E8">
              <w:rPr>
                <w:color w:val="000000"/>
                <w:spacing w:val="-4"/>
                <w:sz w:val="20"/>
                <w:szCs w:val="22"/>
              </w:rPr>
              <w:t xml:space="preserve"> до  </w:t>
            </w:r>
            <w:r>
              <w:rPr>
                <w:color w:val="000000"/>
                <w:spacing w:val="-4"/>
                <w:sz w:val="20"/>
                <w:szCs w:val="22"/>
              </w:rPr>
              <w:t>18</w:t>
            </w:r>
            <w:r w:rsidRPr="000471E8">
              <w:rPr>
                <w:color w:val="000000"/>
                <w:spacing w:val="-4"/>
                <w:sz w:val="20"/>
                <w:szCs w:val="22"/>
              </w:rPr>
              <w:t xml:space="preserve"> лет</w:t>
            </w:r>
          </w:p>
        </w:tc>
        <w:tc>
          <w:tcPr>
            <w:tcW w:w="1291"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182"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426"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По  заданию  на  проектирование</w:t>
            </w:r>
          </w:p>
        </w:tc>
        <w:tc>
          <w:tcPr>
            <w:tcW w:w="1494" w:type="dxa"/>
            <w:tcBorders>
              <w:left w:val="single" w:sz="4" w:space="0" w:color="auto"/>
              <w:right w:val="single" w:sz="4" w:space="0" w:color="auto"/>
            </w:tcBorders>
            <w:vAlign w:val="center"/>
          </w:tcPr>
          <w:p w:rsidR="000471E8" w:rsidRDefault="000471E8" w:rsidP="00B63FD8">
            <w:pPr>
              <w:jc w:val="center"/>
              <w:rPr>
                <w:color w:val="000000"/>
                <w:spacing w:val="-4"/>
                <w:sz w:val="20"/>
                <w:szCs w:val="22"/>
              </w:rPr>
            </w:pPr>
            <w:r w:rsidRPr="000471E8">
              <w:rPr>
                <w:color w:val="000000"/>
                <w:spacing w:val="-4"/>
                <w:sz w:val="20"/>
                <w:szCs w:val="22"/>
              </w:rPr>
              <w:t>Транспортная доступность,</w:t>
            </w:r>
          </w:p>
          <w:p w:rsidR="00167A73" w:rsidRDefault="000471E8" w:rsidP="00B63FD8">
            <w:pPr>
              <w:jc w:val="center"/>
              <w:rPr>
                <w:b/>
                <w:color w:val="000000"/>
                <w:spacing w:val="-4"/>
                <w:sz w:val="20"/>
                <w:szCs w:val="22"/>
              </w:rPr>
            </w:pPr>
            <w:r>
              <w:rPr>
                <w:color w:val="000000"/>
                <w:spacing w:val="-4"/>
                <w:sz w:val="20"/>
                <w:szCs w:val="22"/>
              </w:rPr>
              <w:t>мин.</w:t>
            </w:r>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167A73">
        <w:trPr>
          <w:trHeight w:val="496"/>
        </w:trPr>
        <w:tc>
          <w:tcPr>
            <w:tcW w:w="2743" w:type="dxa"/>
            <w:tcBorders>
              <w:right w:val="single" w:sz="4" w:space="0" w:color="auto"/>
            </w:tcBorders>
            <w:vAlign w:val="center"/>
          </w:tcPr>
          <w:p w:rsidR="00167A73" w:rsidRPr="00167A73" w:rsidRDefault="00167A73" w:rsidP="00B63FD8">
            <w:pPr>
              <w:jc w:val="center"/>
              <w:rPr>
                <w:color w:val="000000"/>
                <w:spacing w:val="-4"/>
                <w:sz w:val="20"/>
                <w:szCs w:val="22"/>
              </w:rPr>
            </w:pPr>
            <w:r w:rsidRPr="00167A73">
              <w:rPr>
                <w:color w:val="000000"/>
                <w:spacing w:val="-4"/>
                <w:sz w:val="20"/>
                <w:szCs w:val="22"/>
              </w:rPr>
              <w:t>Объекты  дополнительного  образования</w:t>
            </w:r>
          </w:p>
        </w:tc>
        <w:tc>
          <w:tcPr>
            <w:tcW w:w="1929"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 xml:space="preserve">Число  мест  на  программах  дополнительного  образования, </w:t>
            </w:r>
            <w:r w:rsidRPr="000471E8">
              <w:rPr>
                <w:color w:val="000000"/>
                <w:spacing w:val="-4"/>
                <w:sz w:val="20"/>
                <w:szCs w:val="22"/>
              </w:rPr>
              <w:lastRenderedPageBreak/>
              <w:t xml:space="preserve">реализуемых  на  базе  образовательных  организаций </w:t>
            </w:r>
            <w:proofErr w:type="gramStart"/>
            <w:r w:rsidRPr="000471E8">
              <w:rPr>
                <w:color w:val="000000"/>
                <w:spacing w:val="-4"/>
                <w:sz w:val="20"/>
                <w:szCs w:val="22"/>
              </w:rPr>
              <w:t xml:space="preserve">( </w:t>
            </w:r>
            <w:proofErr w:type="gramEnd"/>
            <w:r w:rsidRPr="000471E8">
              <w:rPr>
                <w:color w:val="000000"/>
                <w:spacing w:val="-4"/>
                <w:sz w:val="20"/>
                <w:szCs w:val="22"/>
              </w:rPr>
              <w:t>за  исключением  общеобразовательных организаций) реализующих  программы  дополнительного образования</w:t>
            </w:r>
          </w:p>
        </w:tc>
        <w:tc>
          <w:tcPr>
            <w:tcW w:w="1291"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182"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26"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По  заданию  на  проектирование</w:t>
            </w:r>
          </w:p>
        </w:tc>
        <w:tc>
          <w:tcPr>
            <w:tcW w:w="1494" w:type="dxa"/>
            <w:tcBorders>
              <w:left w:val="single" w:sz="4" w:space="0" w:color="auto"/>
              <w:right w:val="single" w:sz="4" w:space="0" w:color="auto"/>
            </w:tcBorders>
            <w:vAlign w:val="center"/>
          </w:tcPr>
          <w:p w:rsidR="000471E8" w:rsidRDefault="000471E8" w:rsidP="00B63FD8">
            <w:pPr>
              <w:jc w:val="center"/>
              <w:rPr>
                <w:color w:val="000000"/>
                <w:spacing w:val="-4"/>
                <w:sz w:val="20"/>
                <w:szCs w:val="22"/>
              </w:rPr>
            </w:pPr>
            <w:r w:rsidRPr="000471E8">
              <w:rPr>
                <w:color w:val="000000"/>
                <w:spacing w:val="-4"/>
                <w:sz w:val="20"/>
                <w:szCs w:val="22"/>
              </w:rPr>
              <w:t>Транспортная доступность,</w:t>
            </w:r>
          </w:p>
          <w:p w:rsidR="00167A73" w:rsidRDefault="000471E8" w:rsidP="00B63FD8">
            <w:pPr>
              <w:jc w:val="center"/>
              <w:rPr>
                <w:b/>
                <w:color w:val="000000"/>
                <w:spacing w:val="-4"/>
                <w:sz w:val="20"/>
                <w:szCs w:val="22"/>
              </w:rPr>
            </w:pPr>
            <w:r w:rsidRPr="000471E8">
              <w:rPr>
                <w:color w:val="000000"/>
                <w:spacing w:val="-4"/>
                <w:sz w:val="20"/>
                <w:szCs w:val="22"/>
              </w:rPr>
              <w:t>М</w:t>
            </w:r>
            <w:r>
              <w:rPr>
                <w:color w:val="000000"/>
                <w:spacing w:val="-4"/>
                <w:sz w:val="20"/>
                <w:szCs w:val="22"/>
              </w:rPr>
              <w:t>ин.</w:t>
            </w:r>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0471E8">
        <w:trPr>
          <w:trHeight w:val="496"/>
        </w:trPr>
        <w:tc>
          <w:tcPr>
            <w:tcW w:w="14317" w:type="dxa"/>
            <w:gridSpan w:val="16"/>
            <w:vAlign w:val="center"/>
          </w:tcPr>
          <w:p w:rsidR="00167A73" w:rsidRPr="00FB7DF5" w:rsidRDefault="00167A73" w:rsidP="00B63FD8">
            <w:pPr>
              <w:jc w:val="center"/>
              <w:rPr>
                <w:b/>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0471E8" w:rsidP="001433E7">
            <w:pPr>
              <w:jc w:val="center"/>
              <w:rPr>
                <w:spacing w:val="-6"/>
                <w:sz w:val="20"/>
                <w:szCs w:val="22"/>
              </w:rPr>
            </w:pPr>
            <w:r>
              <w:rPr>
                <w:spacing w:val="-6"/>
                <w:sz w:val="20"/>
                <w:szCs w:val="22"/>
              </w:rPr>
              <w:t xml:space="preserve"> </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proofErr w:type="gramStart"/>
            <w:r w:rsidR="001433E7" w:rsidRPr="00FB7DF5">
              <w:rPr>
                <w:spacing w:val="-6"/>
                <w:sz w:val="20"/>
                <w:szCs w:val="22"/>
              </w:rPr>
              <w:t>пункта</w:t>
            </w:r>
            <w:proofErr w:type="gramEnd"/>
            <w:r w:rsidRPr="00FB7DF5">
              <w:rPr>
                <w:spacing w:val="-6"/>
                <w:sz w:val="20"/>
                <w:szCs w:val="22"/>
              </w:rPr>
              <w:t xml:space="preserve"> но не менее 1 объекта</w:t>
            </w:r>
          </w:p>
          <w:p w:rsidR="000471E8" w:rsidRDefault="000471E8" w:rsidP="001433E7">
            <w:pPr>
              <w:jc w:val="center"/>
              <w:rPr>
                <w:spacing w:val="-6"/>
                <w:sz w:val="20"/>
                <w:szCs w:val="22"/>
              </w:rPr>
            </w:pPr>
          </w:p>
          <w:p w:rsidR="000471E8" w:rsidRPr="00FB7DF5" w:rsidRDefault="000471E8" w:rsidP="001433E7">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 xml:space="preserve">упность, </w:t>
            </w:r>
            <w:proofErr w:type="gramStart"/>
            <w:r w:rsidR="00607FB0" w:rsidRPr="00FB7DF5">
              <w:rPr>
                <w:color w:val="000000"/>
                <w:spacing w:val="-4"/>
                <w:sz w:val="20"/>
                <w:szCs w:val="22"/>
              </w:rPr>
              <w:t>м</w:t>
            </w:r>
            <w:proofErr w:type="gramEnd"/>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gridSpan w:val="3"/>
            <w:vAlign w:val="center"/>
          </w:tcPr>
          <w:p w:rsidR="00D614B3" w:rsidRPr="005B04BE" w:rsidRDefault="000471E8" w:rsidP="00B63FD8">
            <w:pPr>
              <w:jc w:val="center"/>
              <w:rPr>
                <w:color w:val="000000"/>
                <w:spacing w:val="-4"/>
                <w:sz w:val="20"/>
                <w:szCs w:val="22"/>
              </w:rPr>
            </w:pPr>
            <w:r>
              <w:rPr>
                <w:color w:val="000000"/>
                <w:spacing w:val="-4"/>
                <w:sz w:val="20"/>
                <w:szCs w:val="22"/>
              </w:rPr>
              <w:t>-</w:t>
            </w:r>
          </w:p>
        </w:tc>
        <w:tc>
          <w:tcPr>
            <w:tcW w:w="1332" w:type="dxa"/>
            <w:vAlign w:val="center"/>
          </w:tcPr>
          <w:p w:rsidR="00D614B3" w:rsidRPr="005B04BE" w:rsidRDefault="002B5B15" w:rsidP="00B63FD8">
            <w:pPr>
              <w:jc w:val="center"/>
              <w:rPr>
                <w:color w:val="000000"/>
                <w:spacing w:val="-4"/>
                <w:sz w:val="20"/>
                <w:szCs w:val="22"/>
              </w:rPr>
            </w:pPr>
            <w:r w:rsidRPr="005B04BE">
              <w:rPr>
                <w:color w:val="000000"/>
                <w:spacing w:val="-4"/>
                <w:sz w:val="20"/>
                <w:szCs w:val="22"/>
              </w:rPr>
              <w:t>500</w:t>
            </w:r>
          </w:p>
        </w:tc>
      </w:tr>
      <w:tr w:rsidR="00D614B3" w:rsidRPr="00FB7DF5" w:rsidTr="008063C7">
        <w:trPr>
          <w:trHeight w:val="496"/>
        </w:trPr>
        <w:tc>
          <w:tcPr>
            <w:tcW w:w="14317" w:type="dxa"/>
            <w:gridSpan w:val="16"/>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lastRenderedPageBreak/>
              <w:t>Объекты обслуживания сельского  поселения</w:t>
            </w:r>
          </w:p>
        </w:tc>
        <w:tc>
          <w:tcPr>
            <w:tcW w:w="1935" w:type="dxa"/>
            <w:gridSpan w:val="2"/>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gridSpan w:val="3"/>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gridSpan w:val="3"/>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gridSpan w:val="3"/>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471E8" w:rsidRPr="00FB7DF5" w:rsidTr="00CD30D9">
        <w:trPr>
          <w:trHeight w:val="496"/>
        </w:trPr>
        <w:tc>
          <w:tcPr>
            <w:tcW w:w="2743" w:type="dxa"/>
            <w:vAlign w:val="center"/>
          </w:tcPr>
          <w:p w:rsidR="000471E8" w:rsidRPr="000471E8" w:rsidRDefault="000471E8" w:rsidP="00791DF7">
            <w:pPr>
              <w:widowControl w:val="0"/>
              <w:jc w:val="center"/>
              <w:rPr>
                <w:sz w:val="20"/>
              </w:rPr>
            </w:pPr>
            <w:r w:rsidRPr="000471E8">
              <w:rPr>
                <w:sz w:val="20"/>
              </w:rPr>
              <w:t>Специализированная служба  по  вопросам  похоронного  дела</w:t>
            </w:r>
          </w:p>
        </w:tc>
        <w:tc>
          <w:tcPr>
            <w:tcW w:w="1935" w:type="dxa"/>
            <w:gridSpan w:val="2"/>
            <w:vAlign w:val="center"/>
          </w:tcPr>
          <w:p w:rsidR="000471E8" w:rsidRPr="00FB7DF5" w:rsidRDefault="000471E8" w:rsidP="00B63FD8">
            <w:pPr>
              <w:tabs>
                <w:tab w:val="left" w:pos="6780"/>
              </w:tabs>
              <w:contextualSpacing/>
              <w:jc w:val="center"/>
              <w:rPr>
                <w:spacing w:val="-8"/>
                <w:sz w:val="20"/>
                <w:szCs w:val="22"/>
              </w:rPr>
            </w:pPr>
            <w:proofErr w:type="spellStart"/>
            <w:r>
              <w:rPr>
                <w:spacing w:val="-8"/>
                <w:sz w:val="20"/>
                <w:szCs w:val="22"/>
              </w:rPr>
              <w:t>Количенство</w:t>
            </w:r>
            <w:proofErr w:type="spellEnd"/>
            <w:r>
              <w:rPr>
                <w:spacing w:val="-8"/>
                <w:sz w:val="20"/>
                <w:szCs w:val="22"/>
              </w:rPr>
              <w:t xml:space="preserve">  объектов</w:t>
            </w:r>
          </w:p>
        </w:tc>
        <w:tc>
          <w:tcPr>
            <w:tcW w:w="1276" w:type="dxa"/>
            <w:vAlign w:val="center"/>
          </w:tcPr>
          <w:p w:rsidR="000471E8" w:rsidRPr="00FB7DF5" w:rsidRDefault="000471E8" w:rsidP="00B63FD8">
            <w:pPr>
              <w:jc w:val="center"/>
              <w:rPr>
                <w:spacing w:val="-6"/>
                <w:sz w:val="20"/>
                <w:szCs w:val="22"/>
              </w:rPr>
            </w:pPr>
            <w:r>
              <w:rPr>
                <w:spacing w:val="-6"/>
                <w:sz w:val="20"/>
                <w:szCs w:val="22"/>
              </w:rPr>
              <w:t>-</w:t>
            </w:r>
          </w:p>
        </w:tc>
        <w:tc>
          <w:tcPr>
            <w:tcW w:w="1216" w:type="dxa"/>
            <w:gridSpan w:val="3"/>
            <w:vAlign w:val="center"/>
          </w:tcPr>
          <w:p w:rsidR="000471E8" w:rsidRPr="00FB7DF5" w:rsidRDefault="000471E8" w:rsidP="00B63FD8">
            <w:pPr>
              <w:jc w:val="center"/>
              <w:rPr>
                <w:spacing w:val="-6"/>
                <w:sz w:val="20"/>
                <w:szCs w:val="22"/>
              </w:rPr>
            </w:pPr>
            <w:r>
              <w:rPr>
                <w:spacing w:val="-6"/>
                <w:sz w:val="20"/>
                <w:szCs w:val="22"/>
              </w:rPr>
              <w:t>-</w:t>
            </w:r>
          </w:p>
        </w:tc>
        <w:tc>
          <w:tcPr>
            <w:tcW w:w="1384" w:type="dxa"/>
            <w:vAlign w:val="center"/>
          </w:tcPr>
          <w:p w:rsidR="000471E8" w:rsidRPr="00FB7DF5" w:rsidRDefault="000471E8" w:rsidP="00B63FD8">
            <w:pPr>
              <w:jc w:val="center"/>
              <w:rPr>
                <w:spacing w:val="-6"/>
                <w:sz w:val="20"/>
                <w:szCs w:val="22"/>
              </w:rPr>
            </w:pPr>
            <w:r>
              <w:rPr>
                <w:spacing w:val="-6"/>
                <w:sz w:val="20"/>
                <w:szCs w:val="22"/>
              </w:rPr>
              <w:t>-</w:t>
            </w:r>
          </w:p>
        </w:tc>
        <w:tc>
          <w:tcPr>
            <w:tcW w:w="1522" w:type="dxa"/>
            <w:gridSpan w:val="3"/>
            <w:vAlign w:val="center"/>
          </w:tcPr>
          <w:p w:rsidR="000471E8" w:rsidRPr="00FB7DF5" w:rsidRDefault="000471E8" w:rsidP="00B63FD8">
            <w:pPr>
              <w:jc w:val="center"/>
              <w:rPr>
                <w:color w:val="000000"/>
                <w:spacing w:val="-4"/>
                <w:sz w:val="20"/>
                <w:szCs w:val="22"/>
              </w:rPr>
            </w:pPr>
          </w:p>
        </w:tc>
        <w:tc>
          <w:tcPr>
            <w:tcW w:w="1385" w:type="dxa"/>
            <w:vAlign w:val="center"/>
          </w:tcPr>
          <w:p w:rsidR="000471E8" w:rsidRPr="00FB7DF5" w:rsidRDefault="000471E8" w:rsidP="00B63FD8">
            <w:pPr>
              <w:jc w:val="center"/>
              <w:rPr>
                <w:color w:val="000000"/>
                <w:spacing w:val="-4"/>
                <w:sz w:val="20"/>
                <w:szCs w:val="22"/>
              </w:rPr>
            </w:pPr>
          </w:p>
        </w:tc>
        <w:tc>
          <w:tcPr>
            <w:tcW w:w="1524" w:type="dxa"/>
            <w:gridSpan w:val="3"/>
            <w:vAlign w:val="center"/>
          </w:tcPr>
          <w:p w:rsidR="000471E8" w:rsidRPr="00FB7DF5" w:rsidRDefault="000471E8" w:rsidP="00B63FD8">
            <w:pPr>
              <w:jc w:val="center"/>
              <w:rPr>
                <w:color w:val="000000"/>
                <w:spacing w:val="-4"/>
                <w:sz w:val="20"/>
                <w:szCs w:val="22"/>
              </w:rPr>
            </w:pPr>
          </w:p>
        </w:tc>
        <w:tc>
          <w:tcPr>
            <w:tcW w:w="1332" w:type="dxa"/>
            <w:vAlign w:val="center"/>
          </w:tcPr>
          <w:p w:rsidR="000471E8" w:rsidRPr="00FB7DF5" w:rsidRDefault="000471E8"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gridSpan w:val="2"/>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081D92" w:rsidRPr="00FB7DF5" w:rsidRDefault="000471E8" w:rsidP="000471E8">
            <w:pPr>
              <w:jc w:val="center"/>
              <w:rPr>
                <w:spacing w:val="-6"/>
                <w:sz w:val="20"/>
                <w:szCs w:val="22"/>
              </w:rPr>
            </w:pPr>
            <w:r>
              <w:rPr>
                <w:spacing w:val="-6"/>
                <w:sz w:val="20"/>
                <w:szCs w:val="22"/>
              </w:rPr>
              <w:t xml:space="preserve"> </w:t>
            </w:r>
          </w:p>
        </w:tc>
        <w:tc>
          <w:tcPr>
            <w:tcW w:w="1216" w:type="dxa"/>
            <w:gridSpan w:val="3"/>
            <w:vAlign w:val="center"/>
          </w:tcPr>
          <w:p w:rsidR="00081D92" w:rsidRPr="005B04BE" w:rsidRDefault="000471E8" w:rsidP="00B63FD8">
            <w:pPr>
              <w:jc w:val="center"/>
              <w:rPr>
                <w:spacing w:val="-6"/>
                <w:sz w:val="20"/>
                <w:szCs w:val="22"/>
              </w:rPr>
            </w:pPr>
            <w:r>
              <w:rPr>
                <w:spacing w:val="-6"/>
                <w:sz w:val="20"/>
                <w:szCs w:val="22"/>
              </w:rPr>
              <w:t xml:space="preserve"> </w:t>
            </w:r>
          </w:p>
        </w:tc>
        <w:tc>
          <w:tcPr>
            <w:tcW w:w="1384" w:type="dxa"/>
            <w:vAlign w:val="center"/>
          </w:tcPr>
          <w:p w:rsidR="00081D92" w:rsidRPr="005B04BE" w:rsidRDefault="000471E8" w:rsidP="00B63FD8">
            <w:pPr>
              <w:jc w:val="center"/>
              <w:rPr>
                <w:spacing w:val="-6"/>
                <w:sz w:val="20"/>
                <w:szCs w:val="22"/>
              </w:rPr>
            </w:pPr>
            <w:r>
              <w:rPr>
                <w:spacing w:val="-6"/>
                <w:sz w:val="20"/>
                <w:szCs w:val="22"/>
              </w:rPr>
              <w:t xml:space="preserve">По  заданию  на  проектирование </w:t>
            </w:r>
          </w:p>
        </w:tc>
        <w:tc>
          <w:tcPr>
            <w:tcW w:w="1522" w:type="dxa"/>
            <w:gridSpan w:val="3"/>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gridSpan w:val="3"/>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560205" w:rsidRPr="00FB7DF5" w:rsidTr="00820734">
        <w:trPr>
          <w:trHeight w:val="496"/>
        </w:trPr>
        <w:tc>
          <w:tcPr>
            <w:tcW w:w="14317" w:type="dxa"/>
            <w:gridSpan w:val="16"/>
            <w:vAlign w:val="center"/>
          </w:tcPr>
          <w:p w:rsidR="00560205" w:rsidRPr="00560205" w:rsidRDefault="00560205" w:rsidP="00B63FD8">
            <w:pPr>
              <w:jc w:val="center"/>
              <w:rPr>
                <w:b/>
                <w:color w:val="000000"/>
                <w:spacing w:val="-4"/>
                <w:sz w:val="20"/>
                <w:szCs w:val="22"/>
              </w:rPr>
            </w:pPr>
            <w:r w:rsidRPr="00560205">
              <w:rPr>
                <w:b/>
                <w:color w:val="000000"/>
                <w:spacing w:val="-4"/>
                <w:sz w:val="20"/>
                <w:szCs w:val="22"/>
              </w:rPr>
              <w:t>Здравоохранение</w:t>
            </w:r>
          </w:p>
        </w:tc>
      </w:tr>
      <w:tr w:rsidR="000471E8" w:rsidRPr="00FB7DF5" w:rsidTr="00CD30D9">
        <w:trPr>
          <w:trHeight w:val="496"/>
        </w:trPr>
        <w:tc>
          <w:tcPr>
            <w:tcW w:w="2743" w:type="dxa"/>
            <w:vAlign w:val="center"/>
          </w:tcPr>
          <w:p w:rsidR="000471E8" w:rsidRPr="00560205" w:rsidRDefault="00560205" w:rsidP="00791DF7">
            <w:pPr>
              <w:widowControl w:val="0"/>
              <w:jc w:val="center"/>
              <w:rPr>
                <w:b/>
                <w:sz w:val="20"/>
              </w:rPr>
            </w:pPr>
            <w:r w:rsidRPr="00560205">
              <w:rPr>
                <w:b/>
                <w:sz w:val="20"/>
              </w:rPr>
              <w:t>Объекты  здравоохранения  сельского  поселения</w:t>
            </w:r>
          </w:p>
        </w:tc>
        <w:tc>
          <w:tcPr>
            <w:tcW w:w="1935" w:type="dxa"/>
            <w:gridSpan w:val="2"/>
            <w:vAlign w:val="center"/>
          </w:tcPr>
          <w:p w:rsidR="000471E8" w:rsidRPr="00FB7DF5" w:rsidRDefault="000471E8" w:rsidP="00B63FD8">
            <w:pPr>
              <w:tabs>
                <w:tab w:val="left" w:pos="6780"/>
              </w:tabs>
              <w:contextualSpacing/>
              <w:jc w:val="center"/>
              <w:rPr>
                <w:spacing w:val="-8"/>
                <w:sz w:val="20"/>
                <w:szCs w:val="22"/>
              </w:rPr>
            </w:pPr>
          </w:p>
        </w:tc>
        <w:tc>
          <w:tcPr>
            <w:tcW w:w="1276" w:type="dxa"/>
            <w:vAlign w:val="center"/>
          </w:tcPr>
          <w:p w:rsidR="000471E8" w:rsidRDefault="000471E8" w:rsidP="000471E8">
            <w:pPr>
              <w:jc w:val="center"/>
              <w:rPr>
                <w:spacing w:val="-6"/>
                <w:sz w:val="20"/>
                <w:szCs w:val="22"/>
              </w:rPr>
            </w:pPr>
          </w:p>
        </w:tc>
        <w:tc>
          <w:tcPr>
            <w:tcW w:w="1216" w:type="dxa"/>
            <w:gridSpan w:val="3"/>
            <w:vAlign w:val="center"/>
          </w:tcPr>
          <w:p w:rsidR="000471E8" w:rsidRDefault="000471E8" w:rsidP="00B63FD8">
            <w:pPr>
              <w:jc w:val="center"/>
              <w:rPr>
                <w:spacing w:val="-6"/>
                <w:sz w:val="20"/>
                <w:szCs w:val="22"/>
              </w:rPr>
            </w:pPr>
          </w:p>
        </w:tc>
        <w:tc>
          <w:tcPr>
            <w:tcW w:w="1384" w:type="dxa"/>
            <w:vAlign w:val="center"/>
          </w:tcPr>
          <w:p w:rsidR="000471E8" w:rsidRDefault="000471E8" w:rsidP="00B63FD8">
            <w:pPr>
              <w:jc w:val="center"/>
              <w:rPr>
                <w:spacing w:val="-6"/>
                <w:sz w:val="20"/>
                <w:szCs w:val="22"/>
              </w:rPr>
            </w:pPr>
          </w:p>
        </w:tc>
        <w:tc>
          <w:tcPr>
            <w:tcW w:w="1522" w:type="dxa"/>
            <w:gridSpan w:val="3"/>
            <w:vAlign w:val="center"/>
          </w:tcPr>
          <w:p w:rsidR="000471E8" w:rsidRPr="00FB7DF5" w:rsidRDefault="000471E8" w:rsidP="00B63FD8">
            <w:pPr>
              <w:jc w:val="center"/>
              <w:rPr>
                <w:color w:val="000000"/>
                <w:spacing w:val="-4"/>
                <w:sz w:val="20"/>
                <w:szCs w:val="22"/>
              </w:rPr>
            </w:pPr>
          </w:p>
        </w:tc>
        <w:tc>
          <w:tcPr>
            <w:tcW w:w="1385" w:type="dxa"/>
            <w:vAlign w:val="center"/>
          </w:tcPr>
          <w:p w:rsidR="000471E8" w:rsidRPr="00FB7DF5" w:rsidRDefault="000471E8" w:rsidP="00B63FD8">
            <w:pPr>
              <w:jc w:val="center"/>
              <w:rPr>
                <w:color w:val="000000"/>
                <w:spacing w:val="-4"/>
                <w:sz w:val="20"/>
                <w:szCs w:val="22"/>
              </w:rPr>
            </w:pPr>
          </w:p>
        </w:tc>
        <w:tc>
          <w:tcPr>
            <w:tcW w:w="1524" w:type="dxa"/>
            <w:gridSpan w:val="3"/>
            <w:vAlign w:val="center"/>
          </w:tcPr>
          <w:p w:rsidR="000471E8" w:rsidRPr="00FB7DF5" w:rsidRDefault="000471E8" w:rsidP="00B63FD8">
            <w:pPr>
              <w:jc w:val="center"/>
              <w:rPr>
                <w:color w:val="000000"/>
                <w:spacing w:val="-4"/>
                <w:sz w:val="20"/>
                <w:szCs w:val="22"/>
              </w:rPr>
            </w:pPr>
          </w:p>
        </w:tc>
        <w:tc>
          <w:tcPr>
            <w:tcW w:w="1332" w:type="dxa"/>
            <w:vAlign w:val="center"/>
          </w:tcPr>
          <w:p w:rsidR="000471E8" w:rsidRPr="00FB7DF5" w:rsidRDefault="000471E8" w:rsidP="00B63FD8">
            <w:pPr>
              <w:jc w:val="center"/>
              <w:rPr>
                <w:color w:val="000000"/>
                <w:spacing w:val="-4"/>
                <w:sz w:val="20"/>
                <w:szCs w:val="22"/>
              </w:rPr>
            </w:pPr>
          </w:p>
        </w:tc>
      </w:tr>
      <w:tr w:rsidR="000471E8" w:rsidRPr="00FB7DF5" w:rsidTr="00CD30D9">
        <w:trPr>
          <w:trHeight w:val="496"/>
        </w:trPr>
        <w:tc>
          <w:tcPr>
            <w:tcW w:w="2743" w:type="dxa"/>
            <w:vAlign w:val="center"/>
          </w:tcPr>
          <w:p w:rsidR="000471E8" w:rsidRPr="00FB7DF5" w:rsidRDefault="00560205" w:rsidP="00791DF7">
            <w:pPr>
              <w:widowControl w:val="0"/>
              <w:jc w:val="center"/>
              <w:rPr>
                <w:sz w:val="20"/>
              </w:rPr>
            </w:pPr>
            <w:r>
              <w:rPr>
                <w:sz w:val="20"/>
              </w:rPr>
              <w:t>Аптеки</w:t>
            </w:r>
          </w:p>
        </w:tc>
        <w:tc>
          <w:tcPr>
            <w:tcW w:w="1935" w:type="dxa"/>
            <w:gridSpan w:val="2"/>
            <w:vAlign w:val="center"/>
          </w:tcPr>
          <w:p w:rsidR="000471E8" w:rsidRPr="00FB7DF5" w:rsidRDefault="00560205"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0471E8" w:rsidRDefault="000471E8" w:rsidP="000471E8">
            <w:pPr>
              <w:jc w:val="center"/>
              <w:rPr>
                <w:spacing w:val="-6"/>
                <w:sz w:val="20"/>
                <w:szCs w:val="22"/>
              </w:rPr>
            </w:pPr>
          </w:p>
        </w:tc>
        <w:tc>
          <w:tcPr>
            <w:tcW w:w="1216" w:type="dxa"/>
            <w:gridSpan w:val="3"/>
            <w:vAlign w:val="center"/>
          </w:tcPr>
          <w:p w:rsidR="000471E8" w:rsidRDefault="000471E8" w:rsidP="00B63FD8">
            <w:pPr>
              <w:jc w:val="center"/>
              <w:rPr>
                <w:spacing w:val="-6"/>
                <w:sz w:val="20"/>
                <w:szCs w:val="22"/>
              </w:rPr>
            </w:pPr>
          </w:p>
        </w:tc>
        <w:tc>
          <w:tcPr>
            <w:tcW w:w="1384" w:type="dxa"/>
            <w:vAlign w:val="center"/>
          </w:tcPr>
          <w:p w:rsidR="000471E8" w:rsidRDefault="00560205" w:rsidP="00B63FD8">
            <w:pPr>
              <w:jc w:val="center"/>
              <w:rPr>
                <w:spacing w:val="-6"/>
                <w:sz w:val="20"/>
                <w:szCs w:val="22"/>
              </w:rPr>
            </w:pPr>
            <w:r>
              <w:rPr>
                <w:spacing w:val="-6"/>
                <w:sz w:val="20"/>
                <w:szCs w:val="22"/>
              </w:rPr>
              <w:t xml:space="preserve">По   заданию  на  </w:t>
            </w:r>
            <w:proofErr w:type="spellStart"/>
            <w:r>
              <w:rPr>
                <w:spacing w:val="-6"/>
                <w:sz w:val="20"/>
                <w:szCs w:val="22"/>
              </w:rPr>
              <w:t>проекторование</w:t>
            </w:r>
            <w:proofErr w:type="spellEnd"/>
          </w:p>
        </w:tc>
        <w:tc>
          <w:tcPr>
            <w:tcW w:w="1522" w:type="dxa"/>
            <w:gridSpan w:val="3"/>
            <w:vAlign w:val="center"/>
          </w:tcPr>
          <w:p w:rsidR="000471E8" w:rsidRPr="00FB7DF5" w:rsidRDefault="00560205" w:rsidP="00B63FD8">
            <w:pPr>
              <w:jc w:val="center"/>
              <w:rPr>
                <w:color w:val="000000"/>
                <w:spacing w:val="-4"/>
                <w:sz w:val="20"/>
                <w:szCs w:val="22"/>
              </w:rPr>
            </w:pPr>
            <w:r>
              <w:rPr>
                <w:color w:val="000000"/>
                <w:spacing w:val="-4"/>
                <w:sz w:val="20"/>
                <w:szCs w:val="22"/>
              </w:rPr>
              <w:t xml:space="preserve">Радиус  </w:t>
            </w:r>
            <w:proofErr w:type="spellStart"/>
            <w:r>
              <w:rPr>
                <w:color w:val="000000"/>
                <w:spacing w:val="-4"/>
                <w:sz w:val="20"/>
                <w:szCs w:val="22"/>
              </w:rPr>
              <w:t>обслуживания</w:t>
            </w:r>
            <w:proofErr w:type="gramStart"/>
            <w:r>
              <w:rPr>
                <w:color w:val="000000"/>
                <w:spacing w:val="-4"/>
                <w:sz w:val="20"/>
                <w:szCs w:val="22"/>
              </w:rPr>
              <w:t>,м</w:t>
            </w:r>
            <w:proofErr w:type="spellEnd"/>
            <w:proofErr w:type="gramEnd"/>
          </w:p>
        </w:tc>
        <w:tc>
          <w:tcPr>
            <w:tcW w:w="1385" w:type="dxa"/>
            <w:vAlign w:val="center"/>
          </w:tcPr>
          <w:p w:rsidR="000471E8" w:rsidRPr="00FB7DF5" w:rsidRDefault="000471E8" w:rsidP="00B63FD8">
            <w:pPr>
              <w:jc w:val="center"/>
              <w:rPr>
                <w:color w:val="000000"/>
                <w:spacing w:val="-4"/>
                <w:sz w:val="20"/>
                <w:szCs w:val="22"/>
              </w:rPr>
            </w:pPr>
          </w:p>
        </w:tc>
        <w:tc>
          <w:tcPr>
            <w:tcW w:w="1524" w:type="dxa"/>
            <w:gridSpan w:val="3"/>
            <w:vAlign w:val="center"/>
          </w:tcPr>
          <w:p w:rsidR="000471E8" w:rsidRPr="00FB7DF5" w:rsidRDefault="000471E8" w:rsidP="00B63FD8">
            <w:pPr>
              <w:jc w:val="center"/>
              <w:rPr>
                <w:color w:val="000000"/>
                <w:spacing w:val="-4"/>
                <w:sz w:val="20"/>
                <w:szCs w:val="22"/>
              </w:rPr>
            </w:pPr>
          </w:p>
        </w:tc>
        <w:tc>
          <w:tcPr>
            <w:tcW w:w="1332" w:type="dxa"/>
            <w:vAlign w:val="center"/>
          </w:tcPr>
          <w:p w:rsidR="000471E8" w:rsidRPr="00FB7DF5" w:rsidRDefault="00560205" w:rsidP="00B63FD8">
            <w:pPr>
              <w:jc w:val="center"/>
              <w:rPr>
                <w:color w:val="000000"/>
                <w:spacing w:val="-4"/>
                <w:sz w:val="20"/>
                <w:szCs w:val="22"/>
              </w:rPr>
            </w:pPr>
            <w:r>
              <w:rPr>
                <w:color w:val="000000"/>
                <w:spacing w:val="-4"/>
                <w:sz w:val="20"/>
                <w:szCs w:val="22"/>
              </w:rPr>
              <w:t>1000</w:t>
            </w: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FA5E2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lastRenderedPageBreak/>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280DB5" w:rsidP="005E4BC2">
      <w:pPr>
        <w:autoSpaceDE w:val="0"/>
        <w:spacing w:line="264" w:lineRule="auto"/>
        <w:ind w:right="-568" w:firstLine="709"/>
        <w:jc w:val="both"/>
        <w:rPr>
          <w:rFonts w:eastAsia="TimesNewRomanPSMT"/>
          <w:sz w:val="28"/>
          <w:szCs w:val="28"/>
        </w:rPr>
      </w:pPr>
      <w:r>
        <w:rPr>
          <w:rFonts w:eastAsia="TimesNewRomanPSMT"/>
          <w:sz w:val="28"/>
          <w:szCs w:val="28"/>
        </w:rPr>
        <w:t xml:space="preserve">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w:t>
      </w:r>
      <w:r w:rsidRPr="00FB7DF5">
        <w:rPr>
          <w:rFonts w:eastAsia="TimesNewRomanPSMT"/>
          <w:sz w:val="28"/>
          <w:szCs w:val="28"/>
        </w:rPr>
        <w:lastRenderedPageBreak/>
        <w:t>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9757B5">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9757B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w:t>
      </w:r>
      <w:proofErr w:type="spellStart"/>
      <w:r>
        <w:rPr>
          <w:rFonts w:eastAsia="TimesNewRomanPSMT"/>
          <w:sz w:val="28"/>
          <w:szCs w:val="28"/>
        </w:rPr>
        <w:t>обеспеченастопроцентная</w:t>
      </w:r>
      <w:proofErr w:type="spellEnd"/>
      <w:r>
        <w:rPr>
          <w:rFonts w:eastAsia="TimesNewRomanPSMT"/>
          <w:sz w:val="28"/>
          <w:szCs w:val="28"/>
        </w:rPr>
        <w:t xml:space="preserve">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91185F">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lastRenderedPageBreak/>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47331A">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FB6A61" w:rsidRDefault="00FB6A61" w:rsidP="00FB6A61">
      <w:pPr>
        <w:autoSpaceDE w:val="0"/>
        <w:ind w:right="-568"/>
        <w:jc w:val="center"/>
        <w:rPr>
          <w:rFonts w:eastAsia="TimesNewRomanPSMT"/>
          <w:b/>
          <w:bCs/>
          <w:color w:val="000000" w:themeColor="text1"/>
        </w:rPr>
      </w:pPr>
      <w:r>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FB6A61" w:rsidRDefault="00FB6A61" w:rsidP="00FB6A61">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FB6A61" w:rsidTr="00FB6A61">
        <w:trPr>
          <w:trHeight w:val="463"/>
        </w:trPr>
        <w:tc>
          <w:tcPr>
            <w:tcW w:w="2590" w:type="dxa"/>
            <w:vMerge w:val="restart"/>
            <w:tcBorders>
              <w:top w:val="single" w:sz="4" w:space="0" w:color="auto"/>
              <w:left w:val="single" w:sz="4" w:space="0" w:color="auto"/>
              <w:bottom w:val="single" w:sz="6" w:space="0" w:color="auto"/>
              <w:right w:val="single" w:sz="6" w:space="0" w:color="auto"/>
            </w:tcBorders>
            <w:shd w:val="clear" w:color="auto" w:fill="FFFFFF"/>
          </w:tcPr>
          <w:p w:rsidR="00FB6A61" w:rsidRDefault="00FB6A61">
            <w:pPr>
              <w:jc w:val="center"/>
              <w:rPr>
                <w:b/>
                <w:color w:val="000000" w:themeColor="text1"/>
                <w:spacing w:val="-6"/>
              </w:rPr>
            </w:pPr>
            <w:r>
              <w:rPr>
                <w:b/>
                <w:color w:val="000000" w:themeColor="text1"/>
                <w:spacing w:val="-6"/>
              </w:rPr>
              <w:t>Озелененные территории общего пользования</w:t>
            </w:r>
          </w:p>
          <w:p w:rsidR="00FB6A61" w:rsidRDefault="00FB6A61">
            <w:pPr>
              <w:jc w:val="center"/>
              <w:rPr>
                <w:b/>
                <w:color w:val="000000" w:themeColor="text1"/>
                <w:spacing w:val="-6"/>
              </w:rPr>
            </w:pPr>
          </w:p>
        </w:tc>
        <w:tc>
          <w:tcPr>
            <w:tcW w:w="6492" w:type="dxa"/>
            <w:gridSpan w:val="4"/>
            <w:tcBorders>
              <w:top w:val="single" w:sz="4" w:space="0" w:color="auto"/>
              <w:left w:val="single" w:sz="6" w:space="0" w:color="auto"/>
              <w:bottom w:val="single" w:sz="6" w:space="0" w:color="auto"/>
              <w:right w:val="single" w:sz="4"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Расчетные показатели по уровню урбанизации</w:t>
            </w:r>
          </w:p>
        </w:tc>
      </w:tr>
      <w:tr w:rsidR="00FB6A61" w:rsidTr="00FB6A61">
        <w:trPr>
          <w:trHeight w:val="290"/>
        </w:trPr>
        <w:tc>
          <w:tcPr>
            <w:tcW w:w="0" w:type="auto"/>
            <w:vMerge/>
            <w:tcBorders>
              <w:top w:val="single" w:sz="4" w:space="0" w:color="auto"/>
              <w:left w:val="single" w:sz="4" w:space="0" w:color="auto"/>
              <w:bottom w:val="single" w:sz="6" w:space="0" w:color="auto"/>
              <w:right w:val="single" w:sz="6" w:space="0" w:color="auto"/>
            </w:tcBorders>
            <w:vAlign w:val="center"/>
            <w:hideMark/>
          </w:tcPr>
          <w:p w:rsidR="00FB6A61" w:rsidRDefault="00FB6A61">
            <w:pPr>
              <w:rPr>
                <w:b/>
                <w:color w:val="000000" w:themeColor="text1"/>
                <w:spacing w:val="-6"/>
              </w:rPr>
            </w:pP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Единица измерения</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А</w:t>
            </w:r>
          </w:p>
        </w:tc>
        <w:tc>
          <w:tcPr>
            <w:tcW w:w="1694" w:type="dxa"/>
            <w:tcBorders>
              <w:top w:val="single" w:sz="6" w:space="0" w:color="auto"/>
              <w:left w:val="single" w:sz="6" w:space="0" w:color="auto"/>
              <w:bottom w:val="single" w:sz="6" w:space="0" w:color="auto"/>
              <w:right w:val="single" w:sz="6"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Б</w:t>
            </w:r>
          </w:p>
        </w:tc>
        <w:tc>
          <w:tcPr>
            <w:tcW w:w="1835" w:type="dxa"/>
            <w:tcBorders>
              <w:top w:val="single" w:sz="6" w:space="0" w:color="auto"/>
              <w:left w:val="single" w:sz="6" w:space="0" w:color="auto"/>
              <w:bottom w:val="single" w:sz="6" w:space="0" w:color="auto"/>
              <w:right w:val="single" w:sz="4"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В</w:t>
            </w:r>
          </w:p>
        </w:tc>
      </w:tr>
      <w:tr w:rsidR="00FB6A61" w:rsidTr="00FB6A61">
        <w:trPr>
          <w:trHeight w:val="550"/>
        </w:trPr>
        <w:tc>
          <w:tcPr>
            <w:tcW w:w="2590" w:type="dxa"/>
            <w:tcBorders>
              <w:top w:val="single" w:sz="6" w:space="0" w:color="auto"/>
              <w:left w:val="single" w:sz="4" w:space="0" w:color="auto"/>
              <w:bottom w:val="single" w:sz="6" w:space="0" w:color="auto"/>
              <w:right w:val="single" w:sz="6" w:space="0" w:color="auto"/>
            </w:tcBorders>
          </w:tcPr>
          <w:p w:rsidR="00FB6A61" w:rsidRDefault="00FB6A61">
            <w:pPr>
              <w:widowControl w:val="0"/>
              <w:rPr>
                <w:color w:val="000000" w:themeColor="text1"/>
                <w:lang w:eastAsia="en-US"/>
              </w:rPr>
            </w:pPr>
          </w:p>
        </w:tc>
        <w:tc>
          <w:tcPr>
            <w:tcW w:w="1389" w:type="dxa"/>
            <w:tcBorders>
              <w:top w:val="single" w:sz="6" w:space="0" w:color="auto"/>
              <w:left w:val="single" w:sz="6" w:space="0" w:color="auto"/>
              <w:bottom w:val="single" w:sz="6" w:space="0" w:color="auto"/>
              <w:right w:val="single" w:sz="6" w:space="0" w:color="auto"/>
            </w:tcBorders>
          </w:tcPr>
          <w:p w:rsidR="00FB6A61" w:rsidRDefault="00FB6A61">
            <w:pPr>
              <w:widowControl w:val="0"/>
              <w:jc w:val="center"/>
              <w:rPr>
                <w:color w:val="000000" w:themeColor="text1"/>
                <w:spacing w:val="-6"/>
                <w:lang w:eastAsia="en-US"/>
              </w:rPr>
            </w:pPr>
          </w:p>
        </w:tc>
        <w:tc>
          <w:tcPr>
            <w:tcW w:w="1574" w:type="dxa"/>
            <w:tcBorders>
              <w:top w:val="single" w:sz="6" w:space="0" w:color="auto"/>
              <w:left w:val="single" w:sz="6" w:space="0" w:color="auto"/>
              <w:bottom w:val="single" w:sz="6" w:space="0" w:color="auto"/>
              <w:right w:val="single" w:sz="6" w:space="0" w:color="auto"/>
            </w:tcBorders>
          </w:tcPr>
          <w:p w:rsidR="00FB6A61" w:rsidRDefault="00FB6A61">
            <w:pPr>
              <w:widowControl w:val="0"/>
              <w:jc w:val="center"/>
              <w:rPr>
                <w:color w:val="000000" w:themeColor="text1"/>
                <w:spacing w:val="-6"/>
              </w:rPr>
            </w:pPr>
          </w:p>
        </w:tc>
        <w:tc>
          <w:tcPr>
            <w:tcW w:w="1694" w:type="dxa"/>
            <w:tcBorders>
              <w:top w:val="single" w:sz="6" w:space="0" w:color="auto"/>
              <w:left w:val="single" w:sz="6" w:space="0" w:color="auto"/>
              <w:bottom w:val="single" w:sz="6" w:space="0" w:color="auto"/>
              <w:right w:val="single" w:sz="6" w:space="0" w:color="auto"/>
            </w:tcBorders>
          </w:tcPr>
          <w:p w:rsidR="00FB6A61" w:rsidRDefault="00FB6A61">
            <w:pPr>
              <w:widowControl w:val="0"/>
              <w:jc w:val="center"/>
              <w:rPr>
                <w:color w:val="000000" w:themeColor="text1"/>
                <w:spacing w:val="-6"/>
              </w:rPr>
            </w:pPr>
          </w:p>
        </w:tc>
        <w:tc>
          <w:tcPr>
            <w:tcW w:w="1835" w:type="dxa"/>
            <w:tcBorders>
              <w:top w:val="single" w:sz="6" w:space="0" w:color="auto"/>
              <w:left w:val="single" w:sz="6" w:space="0" w:color="auto"/>
              <w:bottom w:val="single" w:sz="6" w:space="0" w:color="auto"/>
              <w:right w:val="single" w:sz="4" w:space="0" w:color="auto"/>
            </w:tcBorders>
          </w:tcPr>
          <w:p w:rsidR="00FB6A61" w:rsidRDefault="00FB6A61">
            <w:pPr>
              <w:widowControl w:val="0"/>
              <w:jc w:val="center"/>
              <w:rPr>
                <w:color w:val="000000" w:themeColor="text1"/>
                <w:spacing w:val="-6"/>
              </w:rPr>
            </w:pPr>
          </w:p>
        </w:tc>
      </w:tr>
      <w:tr w:rsidR="00FB6A61" w:rsidTr="00FB6A61">
        <w:trPr>
          <w:trHeight w:val="550"/>
        </w:trPr>
        <w:tc>
          <w:tcPr>
            <w:tcW w:w="2590" w:type="dxa"/>
            <w:tcBorders>
              <w:top w:val="single" w:sz="6" w:space="0" w:color="auto"/>
              <w:left w:val="single" w:sz="4" w:space="0" w:color="auto"/>
              <w:bottom w:val="single" w:sz="4" w:space="0" w:color="auto"/>
              <w:right w:val="single" w:sz="6" w:space="0" w:color="auto"/>
            </w:tcBorders>
            <w:hideMark/>
          </w:tcPr>
          <w:p w:rsidR="00FB6A61" w:rsidRDefault="00FB6A61">
            <w:pPr>
              <w:widowControl w:val="0"/>
              <w:jc w:val="both"/>
              <w:rPr>
                <w:color w:val="000000" w:themeColor="text1"/>
                <w:lang w:eastAsia="en-US"/>
              </w:rPr>
            </w:pPr>
            <w:r>
              <w:rPr>
                <w:color w:val="000000" w:themeColor="text1"/>
                <w:lang w:eastAsia="en-US"/>
              </w:rPr>
              <w:t>Жилых районов</w:t>
            </w:r>
          </w:p>
        </w:tc>
        <w:tc>
          <w:tcPr>
            <w:tcW w:w="1389" w:type="dxa"/>
            <w:tcBorders>
              <w:top w:val="single" w:sz="6" w:space="0" w:color="auto"/>
              <w:left w:val="single" w:sz="6" w:space="0" w:color="auto"/>
              <w:bottom w:val="single" w:sz="4" w:space="0" w:color="auto"/>
              <w:right w:val="single" w:sz="6" w:space="0" w:color="auto"/>
            </w:tcBorders>
            <w:hideMark/>
          </w:tcPr>
          <w:p w:rsidR="00FB6A61" w:rsidRDefault="00FB6A61">
            <w:pPr>
              <w:widowControl w:val="0"/>
              <w:jc w:val="center"/>
              <w:rPr>
                <w:color w:val="000000" w:themeColor="text1"/>
                <w:spacing w:val="-6"/>
                <w:lang w:eastAsia="en-US"/>
              </w:rPr>
            </w:pPr>
            <w:r>
              <w:rPr>
                <w:color w:val="000000" w:themeColor="text1"/>
                <w:spacing w:val="-6"/>
                <w:lang w:eastAsia="en-US"/>
              </w:rPr>
              <w:t>м</w:t>
            </w:r>
            <w:proofErr w:type="gramStart"/>
            <w:r>
              <w:rPr>
                <w:color w:val="000000" w:themeColor="text1"/>
                <w:spacing w:val="-6"/>
                <w:vertAlign w:val="superscript"/>
                <w:lang w:eastAsia="en-US"/>
              </w:rPr>
              <w:t>2</w:t>
            </w:r>
            <w:proofErr w:type="gramEnd"/>
            <w:r>
              <w:rPr>
                <w:color w:val="000000" w:themeColor="text1"/>
                <w:spacing w:val="-6"/>
                <w:lang w:eastAsia="en-US"/>
              </w:rPr>
              <w:t xml:space="preserve"> на 1 чел.</w:t>
            </w:r>
          </w:p>
        </w:tc>
        <w:tc>
          <w:tcPr>
            <w:tcW w:w="1574" w:type="dxa"/>
            <w:tcBorders>
              <w:top w:val="single" w:sz="6" w:space="0" w:color="auto"/>
              <w:left w:val="single" w:sz="6" w:space="0" w:color="auto"/>
              <w:bottom w:val="single" w:sz="4" w:space="0" w:color="auto"/>
              <w:right w:val="single" w:sz="6" w:space="0" w:color="auto"/>
            </w:tcBorders>
            <w:hideMark/>
          </w:tcPr>
          <w:p w:rsidR="00FB6A61" w:rsidRDefault="00FB6A61">
            <w:pPr>
              <w:widowControl w:val="0"/>
              <w:jc w:val="center"/>
              <w:rPr>
                <w:color w:val="000000" w:themeColor="text1"/>
                <w:spacing w:val="-6"/>
              </w:rPr>
            </w:pPr>
            <w:r>
              <w:rPr>
                <w:color w:val="000000" w:themeColor="text1"/>
                <w:spacing w:val="-6"/>
              </w:rPr>
              <w:t>-</w:t>
            </w:r>
          </w:p>
        </w:tc>
        <w:tc>
          <w:tcPr>
            <w:tcW w:w="1694" w:type="dxa"/>
            <w:tcBorders>
              <w:top w:val="single" w:sz="6" w:space="0" w:color="auto"/>
              <w:left w:val="single" w:sz="6" w:space="0" w:color="auto"/>
              <w:bottom w:val="single" w:sz="4" w:space="0" w:color="auto"/>
              <w:right w:val="single" w:sz="6" w:space="0" w:color="auto"/>
            </w:tcBorders>
            <w:hideMark/>
          </w:tcPr>
          <w:p w:rsidR="00FB6A61" w:rsidRDefault="00FB6A61">
            <w:pPr>
              <w:widowControl w:val="0"/>
              <w:jc w:val="center"/>
              <w:rPr>
                <w:color w:val="000000" w:themeColor="text1"/>
                <w:spacing w:val="-6"/>
              </w:rPr>
            </w:pPr>
            <w:r>
              <w:rPr>
                <w:color w:val="000000" w:themeColor="text1"/>
                <w:spacing w:val="-6"/>
              </w:rPr>
              <w:t>-</w:t>
            </w:r>
          </w:p>
        </w:tc>
        <w:tc>
          <w:tcPr>
            <w:tcW w:w="1835" w:type="dxa"/>
            <w:tcBorders>
              <w:top w:val="single" w:sz="6" w:space="0" w:color="auto"/>
              <w:left w:val="single" w:sz="6" w:space="0" w:color="auto"/>
              <w:bottom w:val="single" w:sz="4" w:space="0" w:color="auto"/>
              <w:right w:val="single" w:sz="4" w:space="0" w:color="auto"/>
            </w:tcBorders>
          </w:tcPr>
          <w:p w:rsidR="00FB6A61" w:rsidRDefault="00FB6A61">
            <w:pPr>
              <w:widowControl w:val="0"/>
              <w:jc w:val="center"/>
              <w:rPr>
                <w:color w:val="000000" w:themeColor="text1"/>
                <w:spacing w:val="-6"/>
              </w:rPr>
            </w:pPr>
            <w:r>
              <w:rPr>
                <w:color w:val="000000" w:themeColor="text1"/>
                <w:spacing w:val="-6"/>
              </w:rPr>
              <w:t>-</w:t>
            </w:r>
          </w:p>
          <w:p w:rsidR="00FB6A61" w:rsidRDefault="00FB6A61">
            <w:pPr>
              <w:widowControl w:val="0"/>
              <w:jc w:val="center"/>
              <w:rPr>
                <w:color w:val="000000" w:themeColor="text1"/>
                <w:spacing w:val="-6"/>
              </w:rPr>
            </w:pPr>
          </w:p>
        </w:tc>
      </w:tr>
    </w:tbl>
    <w:p w:rsidR="00FB6A61" w:rsidRDefault="00FB6A61" w:rsidP="00FB6A61">
      <w:pPr>
        <w:ind w:right="-568" w:firstLine="280"/>
        <w:jc w:val="both"/>
        <w:rPr>
          <w:rFonts w:eastAsia="TimesNewRomanPSMT"/>
          <w:color w:val="000000" w:themeColor="text1"/>
        </w:rPr>
      </w:pPr>
      <w:r>
        <w:rPr>
          <w:rFonts w:eastAsia="TimesNewRomanPSMT"/>
          <w:color w:val="000000" w:themeColor="text1"/>
        </w:rPr>
        <w:t>Примечание указывать только для тех муниципальных образований, которые отнесены к уровню урбанизации</w:t>
      </w:r>
      <w:proofErr w:type="gramStart"/>
      <w:r>
        <w:rPr>
          <w:rFonts w:eastAsia="TimesNewRomanPSMT"/>
          <w:color w:val="000000" w:themeColor="text1"/>
        </w:rPr>
        <w:t xml:space="preserve"> В</w:t>
      </w:r>
      <w:proofErr w:type="gramEnd"/>
    </w:p>
    <w:p w:rsidR="00FB6A61" w:rsidRDefault="00FB6A61" w:rsidP="00FB6A61">
      <w:pPr>
        <w:ind w:right="-568" w:firstLine="709"/>
        <w:jc w:val="both"/>
        <w:rPr>
          <w:color w:val="000000" w:themeColor="text1"/>
        </w:rPr>
      </w:pPr>
      <w:r>
        <w:rPr>
          <w:rFonts w:eastAsia="TimesNewRomanPSMT"/>
          <w:color w:val="000000" w:themeColor="text1"/>
        </w:rPr>
        <w:t>Примечание.</w:t>
      </w:r>
      <w:r>
        <w:rPr>
          <w:color w:val="000000" w:themeColor="text1"/>
        </w:rPr>
        <w:t xml:space="preserve"> В муниципальных образованиях, отнесенных к уровню урбанизации</w:t>
      </w:r>
      <w:proofErr w:type="gramStart"/>
      <w:r>
        <w:rPr>
          <w:color w:val="000000" w:themeColor="text1"/>
        </w:rPr>
        <w:t xml:space="preserve"> В</w:t>
      </w:r>
      <w:proofErr w:type="gramEnd"/>
      <w:r>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FB6A61" w:rsidRDefault="00FB6A61" w:rsidP="00FB6A61">
      <w:pPr>
        <w:ind w:right="-568"/>
        <w:rPr>
          <w:color w:val="000000" w:themeColor="text1"/>
        </w:rPr>
      </w:pPr>
    </w:p>
    <w:p w:rsidR="00FB6A61" w:rsidRDefault="00FB6A61" w:rsidP="00FB6A61">
      <w:pPr>
        <w:ind w:right="-568"/>
        <w:rPr>
          <w:color w:val="000000" w:themeColor="text1"/>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5C4669" w:rsidRPr="00FB7DF5" w:rsidRDefault="00FB6A61" w:rsidP="005B65C4">
      <w:pPr>
        <w:sectPr w:rsidR="005C4669" w:rsidRPr="00FB7DF5" w:rsidSect="005C4669">
          <w:pgSz w:w="11906" w:h="16838"/>
          <w:pgMar w:top="1134" w:right="1701" w:bottom="1134" w:left="1134" w:header="709" w:footer="709" w:gutter="0"/>
          <w:cols w:space="708"/>
          <w:docGrid w:linePitch="360"/>
        </w:sectPr>
      </w:pPr>
      <w:r>
        <w:rPr>
          <w:rFonts w:eastAsia="TimesNewRomanPSMT"/>
          <w:b/>
          <w:bCs/>
          <w:sz w:val="28"/>
          <w:szCs w:val="28"/>
        </w:rPr>
        <w:t xml:space="preserve"> </w:t>
      </w:r>
    </w:p>
    <w:p w:rsidR="005B65C4" w:rsidRPr="00FB7DF5" w:rsidRDefault="005B65C4" w:rsidP="009757B5">
      <w:pPr>
        <w:pStyle w:val="350"/>
        <w:ind w:right="-568"/>
        <w:jc w:val="center"/>
        <w:rPr>
          <w:sz w:val="28"/>
        </w:rPr>
      </w:pPr>
      <w:bookmarkStart w:id="9" w:name="_Toc47964075"/>
      <w:bookmarkStart w:id="10" w:name="_Toc47969363"/>
      <w:bookmarkStart w:id="11" w:name="_Toc55215547"/>
      <w:bookmarkEnd w:id="3"/>
      <w:r w:rsidRPr="00FB7DF5">
        <w:rPr>
          <w:sz w:val="28"/>
        </w:rPr>
        <w:lastRenderedPageBreak/>
        <w:t>II. МАТЕРИАЛЫ ПО ОБОСНОВАНИЮ РАСЧеТНЫХ ПОКАЗАТЕЛЕЙ</w:t>
      </w:r>
      <w:r w:rsidR="009757B5">
        <w:rPr>
          <w:sz w:val="28"/>
        </w:rPr>
        <w:t xml:space="preserve"> </w:t>
      </w:r>
      <w:r w:rsidRPr="00FB7DF5">
        <w:rPr>
          <w:sz w:val="28"/>
        </w:rPr>
        <w:t>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9757B5">
        <w:rPr>
          <w:sz w:val="28"/>
        </w:rPr>
        <w:t xml:space="preserve"> </w:t>
      </w:r>
      <w:r w:rsidR="00FB7DF5" w:rsidRPr="009757B5">
        <w:rPr>
          <w:sz w:val="28"/>
        </w:rPr>
        <w:t>«</w:t>
      </w:r>
      <w:r w:rsidR="009757B5">
        <w:rPr>
          <w:sz w:val="28"/>
        </w:rPr>
        <w:t>КАРЫЖСКИЙ</w:t>
      </w:r>
      <w:r w:rsidR="00FB7DF5" w:rsidRPr="009757B5">
        <w:rPr>
          <w:sz w:val="28"/>
        </w:rPr>
        <w:t xml:space="preserve"> сельсовет» </w:t>
      </w:r>
      <w:r w:rsidR="009757B5">
        <w:rPr>
          <w:sz w:val="28"/>
        </w:rPr>
        <w:t>ГЛУШКОВСКОГО</w:t>
      </w:r>
      <w:r w:rsidR="00FB7DF5" w:rsidRPr="009757B5">
        <w:rPr>
          <w:sz w:val="28"/>
        </w:rPr>
        <w:t xml:space="preserve"> района</w:t>
      </w:r>
      <w:r w:rsidR="009757B5">
        <w:rPr>
          <w:color w:val="FF0000"/>
          <w:sz w:val="28"/>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9757B5">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915CDA">
        <w:rPr>
          <w:b/>
          <w:bCs/>
          <w:sz w:val="28"/>
          <w:szCs w:val="28"/>
        </w:rPr>
        <w:t xml:space="preserve"> </w:t>
      </w:r>
      <w:r w:rsidR="00FB7DF5" w:rsidRPr="00915CDA">
        <w:rPr>
          <w:b/>
          <w:sz w:val="28"/>
          <w:szCs w:val="28"/>
        </w:rPr>
        <w:t>«</w:t>
      </w:r>
      <w:proofErr w:type="spellStart"/>
      <w:r w:rsidR="00915CDA">
        <w:rPr>
          <w:b/>
          <w:sz w:val="28"/>
          <w:szCs w:val="28"/>
        </w:rPr>
        <w:t>Карыжский</w:t>
      </w:r>
      <w:proofErr w:type="spellEnd"/>
      <w:r w:rsidR="00FB7DF5" w:rsidRPr="00915CDA">
        <w:rPr>
          <w:b/>
          <w:sz w:val="28"/>
          <w:szCs w:val="28"/>
        </w:rPr>
        <w:t xml:space="preserve"> сельсовет» </w:t>
      </w:r>
      <w:r w:rsidR="00915CDA">
        <w:rPr>
          <w:b/>
          <w:sz w:val="28"/>
          <w:szCs w:val="28"/>
        </w:rPr>
        <w:t>Глушковского</w:t>
      </w:r>
      <w:r w:rsidR="00FB7DF5" w:rsidRPr="00915CDA">
        <w:rPr>
          <w:b/>
          <w:sz w:val="28"/>
          <w:szCs w:val="28"/>
        </w:rPr>
        <w:t xml:space="preserve"> района</w:t>
      </w:r>
      <w:r w:rsidR="00915CDA" w:rsidRPr="00915CDA">
        <w:rPr>
          <w:b/>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915CDA">
        <w:rPr>
          <w:sz w:val="28"/>
          <w:szCs w:val="28"/>
        </w:rPr>
        <w:t>«</w:t>
      </w:r>
      <w:proofErr w:type="spellStart"/>
      <w:r w:rsidR="00915CDA">
        <w:rPr>
          <w:sz w:val="28"/>
          <w:szCs w:val="28"/>
        </w:rPr>
        <w:t>Карыжский</w:t>
      </w:r>
      <w:proofErr w:type="spellEnd"/>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915CDA">
        <w:rPr>
          <w:color w:val="FF0000"/>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3D2FE1" w:rsidRDefault="00560205" w:rsidP="005B65C4">
            <w:pPr>
              <w:jc w:val="center"/>
              <w:rPr>
                <w:bCs/>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p>
          <w:p w:rsidR="000A03FC" w:rsidRPr="003D2FE1" w:rsidRDefault="00560205" w:rsidP="003D2FE1">
            <w:pPr>
              <w:jc w:val="center"/>
              <w:rPr>
                <w:color w:val="000000"/>
                <w:spacing w:val="-4"/>
                <w:sz w:val="22"/>
                <w:szCs w:val="22"/>
              </w:rPr>
            </w:pPr>
            <w:r>
              <w:rPr>
                <w:color w:val="000000"/>
                <w:spacing w:val="-4"/>
                <w:sz w:val="22"/>
                <w:szCs w:val="22"/>
              </w:rPr>
              <w:t>855</w:t>
            </w:r>
            <w:r w:rsidR="000A03FC" w:rsidRPr="00FB7DF5">
              <w:rPr>
                <w:color w:val="000000"/>
                <w:spacing w:val="-4"/>
                <w:sz w:val="22"/>
                <w:szCs w:val="22"/>
              </w:rPr>
              <w:t xml:space="preserve"> кВт ч/год на 1 чел.</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w:t>
            </w:r>
            <w:r w:rsidRPr="00FB7DF5">
              <w:rPr>
                <w:spacing w:val="-6"/>
                <w:sz w:val="22"/>
                <w:szCs w:val="22"/>
              </w:rPr>
              <w:lastRenderedPageBreak/>
              <w:t>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560205" w:rsidP="005B65C4">
            <w:pPr>
              <w:jc w:val="center"/>
              <w:rPr>
                <w:bCs/>
                <w:spacing w:val="-6"/>
                <w:sz w:val="22"/>
                <w:szCs w:val="22"/>
              </w:rPr>
            </w:pPr>
            <w:r>
              <w:rPr>
                <w:bCs/>
                <w:spacing w:val="-6"/>
                <w:sz w:val="22"/>
                <w:szCs w:val="22"/>
              </w:rPr>
              <w:t>Предельное значение по группе «В</w:t>
            </w:r>
            <w:r w:rsidR="000A03FC" w:rsidRPr="00FB7DF5">
              <w:rPr>
                <w:bCs/>
                <w:spacing w:val="-6"/>
                <w:sz w:val="22"/>
                <w:szCs w:val="22"/>
              </w:rPr>
              <w:t xml:space="preserve">» получаем по формуле: </w:t>
            </w:r>
          </w:p>
          <w:p w:rsidR="000A03FC" w:rsidRPr="00FB7DF5" w:rsidRDefault="00560205" w:rsidP="005B65C4">
            <w:pPr>
              <w:jc w:val="center"/>
              <w:rPr>
                <w:bCs/>
                <w:spacing w:val="-6"/>
                <w:sz w:val="22"/>
                <w:szCs w:val="22"/>
              </w:rPr>
            </w:pPr>
            <w:r>
              <w:rPr>
                <w:spacing w:val="-6"/>
                <w:sz w:val="22"/>
                <w:szCs w:val="22"/>
              </w:rPr>
              <w:t>1512</w:t>
            </w:r>
            <w:r w:rsidR="000A03FC" w:rsidRPr="00FB7DF5">
              <w:rPr>
                <w:spacing w:val="-6"/>
                <w:sz w:val="22"/>
                <w:szCs w:val="22"/>
              </w:rPr>
              <w:t xml:space="preserve"> МДж/год на 1 чел.</w:t>
            </w:r>
            <w:r w:rsidR="000A03FC" w:rsidRPr="00FB7DF5">
              <w:rPr>
                <w:bCs/>
                <w:spacing w:val="-6"/>
                <w:sz w:val="22"/>
                <w:szCs w:val="22"/>
              </w:rPr>
              <w:t xml:space="preserve"> </w:t>
            </w:r>
            <w:proofErr w:type="spellStart"/>
            <w:r w:rsidR="000A03FC" w:rsidRPr="00FB7DF5">
              <w:rPr>
                <w:bCs/>
                <w:spacing w:val="-6"/>
                <w:sz w:val="22"/>
                <w:szCs w:val="22"/>
              </w:rPr>
              <w:t>х</w:t>
            </w:r>
            <w:proofErr w:type="spellEnd"/>
            <w:proofErr w:type="gramStart"/>
            <w:r w:rsidR="000A03FC" w:rsidRPr="00FB7DF5">
              <w:rPr>
                <w:bCs/>
                <w:spacing w:val="-6"/>
                <w:sz w:val="22"/>
                <w:szCs w:val="22"/>
              </w:rPr>
              <w:t xml:space="preserve"> К</w:t>
            </w:r>
            <w:proofErr w:type="gramEnd"/>
            <w:r w:rsidR="000A03FC"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560205">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280DB5" w:rsidP="005B65C4">
            <w:pPr>
              <w:jc w:val="center"/>
              <w:rPr>
                <w:bCs/>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p>
          <w:p w:rsidR="000A03FC" w:rsidRPr="00FB7DF5" w:rsidRDefault="00560205" w:rsidP="005B65C4">
            <w:pPr>
              <w:jc w:val="center"/>
              <w:rPr>
                <w:bCs/>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на 1 чел.</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560205">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280DB5" w:rsidP="005B65C4">
            <w:pPr>
              <w:jc w:val="center"/>
              <w:rPr>
                <w:color w:val="000000"/>
                <w:spacing w:val="-4"/>
                <w:sz w:val="22"/>
                <w:szCs w:val="22"/>
              </w:rPr>
            </w:pPr>
            <w:r>
              <w:rPr>
                <w:color w:val="000000"/>
                <w:spacing w:val="-4"/>
                <w:sz w:val="22"/>
                <w:szCs w:val="22"/>
              </w:rPr>
              <w:t>Предельное значение по группе «В</w:t>
            </w:r>
            <w:r w:rsidR="000A03FC" w:rsidRPr="00FB7DF5">
              <w:rPr>
                <w:color w:val="000000"/>
                <w:spacing w:val="-4"/>
                <w:sz w:val="22"/>
                <w:szCs w:val="22"/>
              </w:rPr>
              <w:t xml:space="preserve">» получаем по формуле: </w:t>
            </w:r>
          </w:p>
          <w:p w:rsidR="000A03FC" w:rsidRPr="00FB7DF5" w:rsidRDefault="00560205" w:rsidP="005B65C4">
            <w:pPr>
              <w:jc w:val="center"/>
              <w:rPr>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xml:space="preserve">. на 1 чел. </w:t>
            </w:r>
            <w:proofErr w:type="spellStart"/>
            <w:r w:rsidR="000A03FC" w:rsidRPr="00FB7DF5">
              <w:rPr>
                <w:color w:val="000000"/>
                <w:spacing w:val="-4"/>
                <w:sz w:val="22"/>
                <w:szCs w:val="22"/>
              </w:rPr>
              <w:t>х</w:t>
            </w:r>
            <w:proofErr w:type="spellEnd"/>
            <w:proofErr w:type="gramStart"/>
            <w:r w:rsidR="000A03FC" w:rsidRPr="00FB7DF5">
              <w:rPr>
                <w:color w:val="000000"/>
                <w:spacing w:val="-4"/>
                <w:sz w:val="22"/>
                <w:szCs w:val="22"/>
              </w:rPr>
              <w:t xml:space="preserve"> К</w:t>
            </w:r>
            <w:proofErr w:type="gramEnd"/>
            <w:r w:rsidR="000A03FC"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560205" w:rsidP="005B65C4">
            <w:pPr>
              <w:jc w:val="center"/>
              <w:rPr>
                <w:color w:val="000000"/>
                <w:spacing w:val="-4"/>
                <w:sz w:val="22"/>
                <w:szCs w:val="22"/>
              </w:rPr>
            </w:pPr>
            <w:r>
              <w:rPr>
                <w:bCs/>
                <w:color w:val="000000"/>
                <w:spacing w:val="-4"/>
                <w:sz w:val="22"/>
                <w:szCs w:val="22"/>
              </w:rPr>
              <w:t xml:space="preserve">Плотность сети 3,6 </w:t>
            </w:r>
            <w:r w:rsidR="000A03FC" w:rsidRPr="00FB7DF5">
              <w:rPr>
                <w:color w:val="000000"/>
                <w:spacing w:val="-4"/>
                <w:sz w:val="22"/>
                <w:szCs w:val="22"/>
              </w:rPr>
              <w:t>км/км</w:t>
            </w:r>
            <w:proofErr w:type="gramStart"/>
            <w:r w:rsidR="000A03FC" w:rsidRPr="00FB7DF5">
              <w:rPr>
                <w:color w:val="000000"/>
                <w:spacing w:val="-4"/>
                <w:sz w:val="22"/>
                <w:szCs w:val="22"/>
                <w:vertAlign w:val="superscript"/>
              </w:rPr>
              <w:t>2</w:t>
            </w:r>
            <w:proofErr w:type="gramEnd"/>
            <w:r w:rsidR="000A03FC" w:rsidRPr="00FB7DF5">
              <w:rPr>
                <w:bCs/>
                <w:color w:val="000000"/>
                <w:spacing w:val="-4"/>
                <w:sz w:val="22"/>
                <w:szCs w:val="22"/>
              </w:rPr>
              <w:t xml:space="preserve"> принята в соответствии с пунктом 1.15 </w:t>
            </w:r>
            <w:r w:rsidR="000A03FC" w:rsidRPr="00FB7DF5">
              <w:rPr>
                <w:color w:val="000000"/>
                <w:spacing w:val="-4"/>
                <w:sz w:val="22"/>
                <w:szCs w:val="22"/>
              </w:rPr>
              <w:t xml:space="preserve">«Руководство по проектированию городских улиц и дорог» </w:t>
            </w:r>
            <w:r w:rsidR="000A03FC" w:rsidRPr="00FB7DF5">
              <w:rPr>
                <w:spacing w:val="-6"/>
                <w:sz w:val="22"/>
                <w:szCs w:val="22"/>
              </w:rPr>
              <w:t xml:space="preserve">Центральный научно-исследовательский </w:t>
            </w:r>
            <w:proofErr w:type="spellStart"/>
            <w:r w:rsidR="000A03FC" w:rsidRPr="00FB7DF5">
              <w:rPr>
                <w:spacing w:val="-6"/>
                <w:sz w:val="22"/>
                <w:szCs w:val="22"/>
              </w:rPr>
              <w:t>ипроектный</w:t>
            </w:r>
            <w:proofErr w:type="spellEnd"/>
            <w:r w:rsidR="000A03FC" w:rsidRPr="00FB7DF5">
              <w:rPr>
                <w:spacing w:val="-6"/>
                <w:sz w:val="22"/>
                <w:szCs w:val="22"/>
              </w:rPr>
              <w:t xml:space="preserve"> институт по градостроительству </w:t>
            </w:r>
            <w:r w:rsidR="000A03FC" w:rsidRPr="00FB7DF5">
              <w:rPr>
                <w:color w:val="000000"/>
                <w:spacing w:val="-4"/>
                <w:sz w:val="22"/>
                <w:szCs w:val="22"/>
              </w:rPr>
              <w:t xml:space="preserve">(ЦНИИП Градостроительства) </w:t>
            </w:r>
            <w:proofErr w:type="spellStart"/>
            <w:r w:rsidR="000A03FC" w:rsidRPr="00FB7DF5">
              <w:rPr>
                <w:color w:val="000000"/>
                <w:spacing w:val="-4"/>
                <w:sz w:val="22"/>
                <w:szCs w:val="22"/>
              </w:rPr>
              <w:t>Госгражданстроя</w:t>
            </w:r>
            <w:proofErr w:type="spellEnd"/>
          </w:p>
          <w:p w:rsidR="00280DB5" w:rsidRDefault="000A03FC" w:rsidP="005B65C4">
            <w:pPr>
              <w:jc w:val="center"/>
              <w:rPr>
                <w:bCs/>
                <w:color w:val="000000"/>
                <w:spacing w:val="-4"/>
                <w:sz w:val="22"/>
                <w:szCs w:val="22"/>
              </w:rPr>
            </w:pPr>
            <w:r w:rsidRPr="00FB7DF5">
              <w:rPr>
                <w:bCs/>
                <w:color w:val="000000"/>
                <w:spacing w:val="-4"/>
                <w:sz w:val="22"/>
                <w:szCs w:val="22"/>
              </w:rPr>
              <w:t>Предельное значение по гру</w:t>
            </w:r>
            <w:r w:rsidR="003D2FE1">
              <w:rPr>
                <w:bCs/>
                <w:color w:val="000000"/>
                <w:spacing w:val="-4"/>
                <w:sz w:val="22"/>
                <w:szCs w:val="22"/>
              </w:rPr>
              <w:t>ппе «В</w:t>
            </w:r>
            <w:r w:rsidR="00560205">
              <w:rPr>
                <w:bCs/>
                <w:color w:val="000000"/>
                <w:spacing w:val="-4"/>
                <w:sz w:val="22"/>
                <w:szCs w:val="22"/>
              </w:rPr>
              <w:t xml:space="preserve">» получаем по формуле: </w:t>
            </w:r>
          </w:p>
          <w:p w:rsidR="000A03FC" w:rsidRPr="00FB7DF5" w:rsidRDefault="00560205" w:rsidP="005B65C4">
            <w:pPr>
              <w:jc w:val="center"/>
              <w:rPr>
                <w:bCs/>
                <w:color w:val="000000"/>
                <w:spacing w:val="-4"/>
                <w:sz w:val="22"/>
                <w:szCs w:val="22"/>
              </w:rPr>
            </w:pPr>
            <w:r>
              <w:rPr>
                <w:bCs/>
                <w:color w:val="000000"/>
                <w:spacing w:val="-4"/>
                <w:sz w:val="22"/>
                <w:szCs w:val="22"/>
              </w:rPr>
              <w:t>3,6</w:t>
            </w:r>
            <w:r w:rsidR="000A03FC" w:rsidRPr="00FB7DF5">
              <w:rPr>
                <w:bCs/>
                <w:color w:val="000000"/>
                <w:spacing w:val="-4"/>
                <w:sz w:val="22"/>
                <w:szCs w:val="22"/>
              </w:rPr>
              <w:t xml:space="preserve"> км/км</w:t>
            </w:r>
            <w:r w:rsidR="000A03FC" w:rsidRPr="00FB7DF5">
              <w:rPr>
                <w:bCs/>
                <w:color w:val="000000"/>
                <w:spacing w:val="-4"/>
                <w:sz w:val="22"/>
                <w:szCs w:val="22"/>
                <w:vertAlign w:val="superscript"/>
              </w:rPr>
              <w:t>2</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r w:rsidR="000A03FC" w:rsidRPr="00FB7DF5">
              <w:rPr>
                <w:bCs/>
                <w:color w:val="000000"/>
                <w:spacing w:val="-4"/>
                <w:sz w:val="22"/>
                <w:szCs w:val="22"/>
              </w:rPr>
              <w:t xml:space="preserve">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r w:rsidRPr="00FB7DF5">
              <w:rPr>
                <w:spacing w:val="-4"/>
                <w:sz w:val="22"/>
                <w:szCs w:val="22"/>
              </w:rPr>
              <w:t xml:space="preserve">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560205" w:rsidRPr="00FB7DF5" w:rsidTr="00621883">
        <w:trPr>
          <w:trHeight w:val="260"/>
        </w:trPr>
        <w:tc>
          <w:tcPr>
            <w:tcW w:w="0" w:type="auto"/>
            <w:tcBorders>
              <w:top w:val="single" w:sz="2" w:space="0" w:color="auto"/>
              <w:bottom w:val="single" w:sz="2" w:space="0" w:color="auto"/>
            </w:tcBorders>
          </w:tcPr>
          <w:p w:rsidR="00560205" w:rsidRPr="00FB7DF5" w:rsidRDefault="00560205" w:rsidP="009676E7">
            <w:pPr>
              <w:jc w:val="center"/>
              <w:rPr>
                <w:b/>
                <w:sz w:val="22"/>
              </w:rPr>
            </w:pPr>
            <w:r>
              <w:rPr>
                <w:b/>
                <w:sz w:val="22"/>
              </w:rPr>
              <w:t>Объекты  образования</w:t>
            </w:r>
          </w:p>
        </w:tc>
        <w:tc>
          <w:tcPr>
            <w:tcW w:w="6270" w:type="dxa"/>
            <w:tcBorders>
              <w:top w:val="single" w:sz="2" w:space="0" w:color="auto"/>
              <w:bottom w:val="single" w:sz="2" w:space="0" w:color="auto"/>
            </w:tcBorders>
          </w:tcPr>
          <w:p w:rsidR="00560205" w:rsidRPr="00FB7DF5" w:rsidRDefault="00560205"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2.4.1.э3049-13, </w:t>
            </w:r>
            <w:proofErr w:type="spellStart"/>
            <w:r>
              <w:t>СанПин</w:t>
            </w:r>
            <w:proofErr w:type="spellEnd"/>
            <w: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CF21FF" w:rsidRDefault="00CF3B14" w:rsidP="003E2097">
            <w:pPr>
              <w:rPr>
                <w:color w:val="7F7F7F" w:themeColor="text1" w:themeTint="80"/>
              </w:rPr>
            </w:pPr>
            <w:r w:rsidRPr="00CF21FF">
              <w:rPr>
                <w:color w:val="7F7F7F" w:themeColor="text1" w:themeTint="80"/>
                <w:spacing w:val="-4"/>
                <w:sz w:val="22"/>
                <w:szCs w:val="22"/>
              </w:rPr>
              <w:t>В соответствии с СП 42.13330.2016 «</w:t>
            </w:r>
            <w:proofErr w:type="spellStart"/>
            <w:r w:rsidRPr="00CF21FF">
              <w:rPr>
                <w:color w:val="7F7F7F" w:themeColor="text1" w:themeTint="80"/>
                <w:spacing w:val="-4"/>
                <w:sz w:val="22"/>
                <w:szCs w:val="22"/>
              </w:rPr>
              <w:t>СНиП</w:t>
            </w:r>
            <w:proofErr w:type="spellEnd"/>
            <w:r w:rsidRPr="00CF21FF">
              <w:rPr>
                <w:color w:val="7F7F7F" w:themeColor="text1" w:themeTint="80"/>
                <w:spacing w:val="-4"/>
                <w:sz w:val="22"/>
                <w:szCs w:val="22"/>
              </w:rPr>
              <w:t xml:space="preserve"> 2.07.01-89*» Планировка и застройка городских и сельских поселений. Приложение Д.</w:t>
            </w:r>
          </w:p>
        </w:tc>
      </w:tr>
      <w:tr w:rsidR="00560205" w:rsidRPr="00FB7DF5" w:rsidTr="00621883">
        <w:trPr>
          <w:trHeight w:val="260"/>
        </w:trPr>
        <w:tc>
          <w:tcPr>
            <w:tcW w:w="0" w:type="auto"/>
            <w:tcBorders>
              <w:top w:val="single" w:sz="2" w:space="0" w:color="auto"/>
              <w:bottom w:val="single" w:sz="2" w:space="0" w:color="auto"/>
            </w:tcBorders>
          </w:tcPr>
          <w:p w:rsidR="00560205" w:rsidRPr="00FB7DF5" w:rsidRDefault="00560205"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560205" w:rsidRPr="00CF21FF" w:rsidRDefault="00560205" w:rsidP="003E2097">
            <w:pPr>
              <w:rPr>
                <w:color w:val="7F7F7F" w:themeColor="text1" w:themeTint="80"/>
                <w:spacing w:val="-4"/>
                <w:sz w:val="22"/>
                <w:szCs w:val="22"/>
              </w:rPr>
            </w:pPr>
            <w:r w:rsidRPr="00CF21FF">
              <w:rPr>
                <w:color w:val="7F7F7F" w:themeColor="text1" w:themeTint="80"/>
                <w:spacing w:val="-4"/>
                <w:sz w:val="22"/>
                <w:szCs w:val="22"/>
              </w:rPr>
              <w:t xml:space="preserve">СП 42.13330.2016 СП  158.13330.2014, приказ  Министерства  здравоохранения  российской  Федерации  от  27.02.2016 №132   и «О  </w:t>
            </w:r>
            <w:proofErr w:type="spellStart"/>
            <w:r w:rsidRPr="00CF21FF">
              <w:rPr>
                <w:color w:val="7F7F7F" w:themeColor="text1" w:themeTint="80"/>
                <w:spacing w:val="-4"/>
                <w:sz w:val="22"/>
                <w:szCs w:val="22"/>
              </w:rPr>
              <w:t>требоваях</w:t>
            </w:r>
            <w:proofErr w:type="spellEnd"/>
            <w:r w:rsidRPr="00CF21FF">
              <w:rPr>
                <w:color w:val="7F7F7F" w:themeColor="text1" w:themeTint="80"/>
                <w:spacing w:val="-4"/>
                <w:sz w:val="22"/>
                <w:szCs w:val="22"/>
              </w:rPr>
              <w:t xml:space="preserve">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915CDA">
        <w:rPr>
          <w:sz w:val="28"/>
        </w:rPr>
        <w:t>«</w:t>
      </w:r>
      <w:r w:rsidR="00915CDA">
        <w:rPr>
          <w:sz w:val="28"/>
        </w:rPr>
        <w:t>КАРЫЖСКИЙ</w:t>
      </w:r>
      <w:r w:rsidR="00FB7DF5" w:rsidRPr="00915CDA">
        <w:rPr>
          <w:sz w:val="28"/>
        </w:rPr>
        <w:t xml:space="preserve"> сельсовет» </w:t>
      </w:r>
      <w:r w:rsidR="00915CDA">
        <w:rPr>
          <w:sz w:val="28"/>
        </w:rPr>
        <w:t>Глушковского</w:t>
      </w:r>
      <w:r w:rsidR="00FB7DF5" w:rsidRPr="00915CDA">
        <w:rPr>
          <w:sz w:val="28"/>
        </w:rPr>
        <w:t xml:space="preserve"> района</w:t>
      </w:r>
      <w:r w:rsidR="00915CDA">
        <w:rPr>
          <w:color w:val="FF0000"/>
          <w:sz w:val="28"/>
        </w:rPr>
        <w:t xml:space="preserve">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proofErr w:type="gramStart"/>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915CDA">
        <w:rPr>
          <w:sz w:val="28"/>
          <w:szCs w:val="28"/>
        </w:rPr>
        <w:t>«</w:t>
      </w:r>
      <w:proofErr w:type="spellStart"/>
      <w:r w:rsidR="00915CDA">
        <w:rPr>
          <w:sz w:val="28"/>
          <w:szCs w:val="28"/>
        </w:rPr>
        <w:t>Карыжский</w:t>
      </w:r>
      <w:proofErr w:type="spellEnd"/>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5B65C4" w:rsidRPr="00FB7DF5">
        <w:rPr>
          <w:sz w:val="28"/>
          <w:szCs w:val="28"/>
        </w:rPr>
        <w:t xml:space="preserve"> 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5"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roofErr w:type="gramEnd"/>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FB7DF5" w:rsidRPr="00915CDA">
        <w:rPr>
          <w:sz w:val="28"/>
          <w:szCs w:val="28"/>
        </w:rPr>
        <w:t>«</w:t>
      </w:r>
      <w:proofErr w:type="spellStart"/>
      <w:r w:rsidR="00915CDA">
        <w:rPr>
          <w:sz w:val="28"/>
          <w:szCs w:val="28"/>
        </w:rPr>
        <w:t>Карыжский</w:t>
      </w:r>
      <w:proofErr w:type="spellEnd"/>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915CDA">
        <w:rPr>
          <w:color w:val="FF0000"/>
          <w:sz w:val="28"/>
          <w:szCs w:val="28"/>
        </w:rPr>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9757B5">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2B2C88"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2B2C88" w:rsidRDefault="00F225D0" w:rsidP="005E4BC2">
      <w:pPr>
        <w:pStyle w:val="270"/>
        <w:ind w:left="-567"/>
        <w:rPr>
          <w:b w:val="0"/>
          <w:sz w:val="28"/>
          <w:szCs w:val="28"/>
        </w:rPr>
      </w:pPr>
      <w:r w:rsidRPr="00FB7DF5">
        <w:rPr>
          <w:b w:val="0"/>
          <w:sz w:val="28"/>
          <w:szCs w:val="28"/>
        </w:rPr>
        <w:t>проектирования</w:t>
      </w:r>
      <w:r w:rsidR="002B2C88">
        <w:rPr>
          <w:b w:val="0"/>
          <w:sz w:val="28"/>
          <w:szCs w:val="28"/>
        </w:rPr>
        <w:t xml:space="preserve"> </w:t>
      </w:r>
      <w:proofErr w:type="spellStart"/>
      <w:r w:rsidR="002B2C88">
        <w:rPr>
          <w:b w:val="0"/>
          <w:sz w:val="28"/>
          <w:szCs w:val="28"/>
        </w:rPr>
        <w:t>Карыжского</w:t>
      </w:r>
      <w:proofErr w:type="spellEnd"/>
      <w:r w:rsidR="002B2C88">
        <w:rPr>
          <w:b w:val="0"/>
          <w:sz w:val="28"/>
          <w:szCs w:val="28"/>
        </w:rPr>
        <w:t xml:space="preserve">  сельсовета  </w:t>
      </w:r>
    </w:p>
    <w:p w:rsidR="00F225D0" w:rsidRPr="00FB7DF5" w:rsidRDefault="002B2C88" w:rsidP="005E4BC2">
      <w:pPr>
        <w:pStyle w:val="270"/>
        <w:ind w:left="-567"/>
        <w:rPr>
          <w:b w:val="0"/>
          <w:sz w:val="28"/>
          <w:szCs w:val="28"/>
        </w:rPr>
      </w:pPr>
      <w:r>
        <w:rPr>
          <w:b w:val="0"/>
          <w:sz w:val="28"/>
          <w:szCs w:val="28"/>
        </w:rPr>
        <w:t xml:space="preserve">Глушковского  района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w:t>
      </w:r>
      <w:r w:rsidR="002B2C88">
        <w:rPr>
          <w:b w:val="0"/>
          <w:sz w:val="28"/>
          <w:szCs w:val="28"/>
        </w:rPr>
        <w:t xml:space="preserve"> </w:t>
      </w:r>
      <w:proofErr w:type="spellStart"/>
      <w:r w:rsidR="002B2C88">
        <w:rPr>
          <w:b w:val="0"/>
          <w:sz w:val="28"/>
          <w:szCs w:val="28"/>
        </w:rPr>
        <w:t>Карыжского</w:t>
      </w:r>
      <w:proofErr w:type="spellEnd"/>
      <w:r w:rsidR="002B2C88">
        <w:rPr>
          <w:b w:val="0"/>
          <w:sz w:val="28"/>
          <w:szCs w:val="28"/>
        </w:rPr>
        <w:t xml:space="preserve">  сельсовета  Глушковского  района</w:t>
      </w:r>
      <w:r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2B2C88" w:rsidP="005B65C4">
            <w:pPr>
              <w:autoSpaceDE w:val="0"/>
              <w:spacing w:line="276" w:lineRule="auto"/>
            </w:pPr>
            <w:r>
              <w:t xml:space="preserve"> Дошкольная  образовательная  организация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2B2C88" w:rsidP="005B65C4">
            <w:pPr>
              <w:autoSpaceDE w:val="0"/>
              <w:spacing w:line="276" w:lineRule="auto"/>
            </w:pPr>
            <w:r>
              <w:t xml:space="preserve"> Общеобразовательная  организация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2B2C88" w:rsidP="005B65C4">
            <w:pPr>
              <w:autoSpaceDE w:val="0"/>
              <w:spacing w:line="276" w:lineRule="auto"/>
            </w:pPr>
            <w:r>
              <w:t xml:space="preserve"> Объекты  дополнительного  образования</w:t>
            </w:r>
          </w:p>
        </w:tc>
      </w:tr>
      <w:tr w:rsidR="002B2C88" w:rsidRPr="00FB7DF5" w:rsidTr="00B013EA">
        <w:tc>
          <w:tcPr>
            <w:tcW w:w="838" w:type="dxa"/>
            <w:vAlign w:val="center"/>
          </w:tcPr>
          <w:p w:rsidR="002B2C88" w:rsidRPr="00FB7DF5" w:rsidRDefault="002B2C88" w:rsidP="005B65C4">
            <w:pPr>
              <w:autoSpaceDE w:val="0"/>
              <w:spacing w:line="276" w:lineRule="auto"/>
              <w:jc w:val="center"/>
            </w:pPr>
            <w:r>
              <w:t>12</w:t>
            </w:r>
          </w:p>
        </w:tc>
        <w:tc>
          <w:tcPr>
            <w:tcW w:w="8115" w:type="dxa"/>
            <w:vAlign w:val="center"/>
          </w:tcPr>
          <w:p w:rsidR="002B2C88" w:rsidRPr="00FB7DF5" w:rsidRDefault="002B2C88" w:rsidP="005B65C4">
            <w:pPr>
              <w:autoSpaceDE w:val="0"/>
              <w:spacing w:line="276" w:lineRule="auto"/>
            </w:pPr>
            <w:r w:rsidRPr="00FB7DF5">
              <w:t xml:space="preserve">Специализированная служба по вопросам </w:t>
            </w:r>
            <w:proofErr w:type="gramStart"/>
            <w:r w:rsidRPr="00FB7DF5">
              <w:t>похоронного</w:t>
            </w:r>
            <w:proofErr w:type="gramEnd"/>
            <w:r w:rsidRPr="00FB7DF5">
              <w:t xml:space="preserve"> дел</w:t>
            </w:r>
          </w:p>
        </w:tc>
      </w:tr>
      <w:tr w:rsidR="002B2C88" w:rsidRPr="00FB7DF5" w:rsidTr="00B013EA">
        <w:tc>
          <w:tcPr>
            <w:tcW w:w="838" w:type="dxa"/>
            <w:vAlign w:val="center"/>
          </w:tcPr>
          <w:p w:rsidR="002B2C88" w:rsidRPr="00FB7DF5" w:rsidRDefault="002B2C88" w:rsidP="005B65C4">
            <w:pPr>
              <w:autoSpaceDE w:val="0"/>
              <w:spacing w:line="276" w:lineRule="auto"/>
              <w:jc w:val="center"/>
            </w:pPr>
            <w:r>
              <w:t>13</w:t>
            </w:r>
          </w:p>
        </w:tc>
        <w:tc>
          <w:tcPr>
            <w:tcW w:w="8115" w:type="dxa"/>
            <w:vAlign w:val="center"/>
          </w:tcPr>
          <w:p w:rsidR="002B2C88" w:rsidRPr="00FB7DF5" w:rsidRDefault="0019516E" w:rsidP="005B65C4">
            <w:pPr>
              <w:autoSpaceDE w:val="0"/>
              <w:spacing w:line="276" w:lineRule="auto"/>
            </w:pPr>
            <w:r>
              <w:t>Кладбище  традиционного  захоронения</w:t>
            </w:r>
          </w:p>
        </w:tc>
      </w:tr>
      <w:tr w:rsidR="002B2C88" w:rsidRPr="00FB7DF5" w:rsidTr="00B013EA">
        <w:tc>
          <w:tcPr>
            <w:tcW w:w="838" w:type="dxa"/>
            <w:vAlign w:val="center"/>
          </w:tcPr>
          <w:p w:rsidR="002B2C88" w:rsidRPr="00FB7DF5" w:rsidRDefault="002B2C88" w:rsidP="005B65C4">
            <w:pPr>
              <w:autoSpaceDE w:val="0"/>
              <w:spacing w:line="276" w:lineRule="auto"/>
              <w:jc w:val="center"/>
            </w:pPr>
            <w:r>
              <w:t>14</w:t>
            </w:r>
          </w:p>
        </w:tc>
        <w:tc>
          <w:tcPr>
            <w:tcW w:w="8115" w:type="dxa"/>
            <w:vAlign w:val="center"/>
          </w:tcPr>
          <w:p w:rsidR="002B2C88" w:rsidRPr="00FB7DF5" w:rsidRDefault="002B2C88"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градостроительного проектирования </w:t>
      </w:r>
      <w:r w:rsidR="002B2C88">
        <w:rPr>
          <w:b w:val="0"/>
          <w:sz w:val="28"/>
          <w:szCs w:val="28"/>
        </w:rPr>
        <w:t xml:space="preserve"> </w:t>
      </w:r>
      <w:proofErr w:type="spellStart"/>
      <w:r w:rsidR="002B2C88">
        <w:rPr>
          <w:b w:val="0"/>
          <w:sz w:val="28"/>
          <w:szCs w:val="28"/>
        </w:rPr>
        <w:t>Карыжского</w:t>
      </w:r>
      <w:proofErr w:type="spellEnd"/>
      <w:r w:rsidR="002B2C88">
        <w:rPr>
          <w:b w:val="0"/>
          <w:sz w:val="28"/>
          <w:szCs w:val="28"/>
        </w:rPr>
        <w:t xml:space="preserve">  сельсовета  Глушковского  района  </w:t>
      </w:r>
      <w:r w:rsidRPr="00FB7DF5">
        <w:rPr>
          <w:b w:val="0"/>
          <w:sz w:val="28"/>
          <w:szCs w:val="28"/>
        </w:rPr>
        <w:t>Курской области</w:t>
      </w:r>
    </w:p>
    <w:p w:rsidR="006C529D" w:rsidRDefault="006C529D" w:rsidP="006C529D">
      <w:pPr>
        <w:autoSpaceDE w:val="0"/>
        <w:spacing w:line="276" w:lineRule="auto"/>
        <w:rPr>
          <w:rFonts w:eastAsia="TimesNewRomanPSMT"/>
        </w:rPr>
      </w:pPr>
    </w:p>
    <w:p w:rsidR="006C529D" w:rsidRDefault="006C529D" w:rsidP="006C529D">
      <w:pPr>
        <w:autoSpaceDE w:val="0"/>
        <w:jc w:val="center"/>
        <w:rPr>
          <w:rFonts w:eastAsia="TimesNewRomanPSMT"/>
          <w:b/>
          <w:bCs/>
        </w:rPr>
      </w:pPr>
      <w:r>
        <w:rPr>
          <w:rFonts w:eastAsia="TimesNewRomanPSMT"/>
          <w:b/>
          <w:bCs/>
        </w:rPr>
        <w:t xml:space="preserve">Расчетные показатели минимально допустимого количества </w:t>
      </w:r>
    </w:p>
    <w:p w:rsidR="006C529D" w:rsidRDefault="006C529D" w:rsidP="006C529D">
      <w:pPr>
        <w:autoSpaceDE w:val="0"/>
        <w:jc w:val="center"/>
        <w:rPr>
          <w:rFonts w:eastAsia="TimesNewRomanPSMT"/>
          <w:b/>
          <w:bCs/>
        </w:rPr>
      </w:pPr>
      <w:proofErr w:type="spellStart"/>
      <w:r>
        <w:rPr>
          <w:rFonts w:eastAsia="TimesNewRomanPSMT"/>
          <w:b/>
          <w:bCs/>
        </w:rPr>
        <w:t>машино-мест</w:t>
      </w:r>
      <w:proofErr w:type="spellEnd"/>
      <w:r>
        <w:rPr>
          <w:rFonts w:eastAsia="TimesNewRomanPSMT"/>
          <w:b/>
          <w:bCs/>
        </w:rPr>
        <w:t xml:space="preserve"> для парковки легковых автомобилей на стоянках </w:t>
      </w:r>
    </w:p>
    <w:p w:rsidR="006C529D" w:rsidRDefault="006C529D" w:rsidP="006C529D">
      <w:pPr>
        <w:autoSpaceDE w:val="0"/>
        <w:jc w:val="center"/>
        <w:rPr>
          <w:rFonts w:eastAsia="TimesNewRomanPSMT"/>
          <w:b/>
          <w:bCs/>
        </w:rPr>
      </w:pPr>
      <w:r>
        <w:rPr>
          <w:rFonts w:eastAsia="TimesNewRomanPSMT"/>
          <w:b/>
          <w:bCs/>
        </w:rPr>
        <w:t>к объектам местного значения</w:t>
      </w:r>
    </w:p>
    <w:p w:rsidR="006C529D" w:rsidRDefault="006C529D" w:rsidP="006C529D">
      <w:pPr>
        <w:autoSpaceDE w:val="0"/>
        <w:spacing w:line="276" w:lineRule="auto"/>
        <w:jc w:val="center"/>
        <w:rPr>
          <w:rFonts w:eastAsia="TimesNewRomanPSMT"/>
          <w:b/>
          <w:bCs/>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70" w:type="dxa"/>
          <w:right w:w="70" w:type="dxa"/>
        </w:tblCellMar>
        <w:tblLook w:val="04A0"/>
      </w:tblPr>
      <w:tblGrid>
        <w:gridCol w:w="382"/>
        <w:gridCol w:w="3078"/>
        <w:gridCol w:w="1792"/>
        <w:gridCol w:w="1212"/>
        <w:gridCol w:w="1428"/>
        <w:gridCol w:w="1319"/>
      </w:tblGrid>
      <w:tr w:rsidR="006C529D" w:rsidTr="006C529D">
        <w:trPr>
          <w:cantSplit/>
          <w:trHeight w:val="342"/>
          <w:jc w:val="center"/>
        </w:trPr>
        <w:tc>
          <w:tcPr>
            <w:tcW w:w="211" w:type="pct"/>
            <w:vMerge w:val="restart"/>
            <w:tcBorders>
              <w:top w:val="single" w:sz="2" w:space="0" w:color="auto"/>
              <w:left w:val="single" w:sz="2"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w:t>
            </w:r>
          </w:p>
        </w:tc>
        <w:tc>
          <w:tcPr>
            <w:tcW w:w="1747" w:type="pct"/>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Наименование объекта</w:t>
            </w:r>
          </w:p>
        </w:tc>
        <w:tc>
          <w:tcPr>
            <w:tcW w:w="1583" w:type="pct"/>
            <w:gridSpan w:val="2"/>
            <w:tcBorders>
              <w:top w:val="single" w:sz="2"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Минимально допустимый уровень обеспеченности</w:t>
            </w:r>
          </w:p>
        </w:tc>
        <w:tc>
          <w:tcPr>
            <w:tcW w:w="1459" w:type="pct"/>
            <w:gridSpan w:val="2"/>
            <w:tcBorders>
              <w:top w:val="single" w:sz="2" w:space="0" w:color="auto"/>
              <w:left w:val="single" w:sz="6" w:space="0" w:color="auto"/>
              <w:bottom w:val="single" w:sz="6" w:space="0" w:color="auto"/>
              <w:right w:val="single" w:sz="2" w:space="0" w:color="auto"/>
            </w:tcBorders>
            <w:shd w:val="clear" w:color="auto" w:fill="FFFFFF"/>
            <w:vAlign w:val="center"/>
            <w:hideMark/>
          </w:tcPr>
          <w:p w:rsidR="006C529D" w:rsidRDefault="006C529D">
            <w:pPr>
              <w:ind w:firstLine="1"/>
              <w:jc w:val="center"/>
              <w:rPr>
                <w:b/>
                <w:color w:val="000000"/>
              </w:rPr>
            </w:pPr>
            <w:r>
              <w:rPr>
                <w:b/>
                <w:color w:val="000000"/>
              </w:rPr>
              <w:t>Максимально</w:t>
            </w:r>
          </w:p>
          <w:p w:rsidR="006C529D" w:rsidRDefault="006C529D">
            <w:pPr>
              <w:ind w:firstLine="1"/>
              <w:jc w:val="center"/>
              <w:rPr>
                <w:b/>
                <w:color w:val="000000"/>
              </w:rPr>
            </w:pPr>
            <w:r>
              <w:rPr>
                <w:b/>
                <w:color w:val="000000"/>
              </w:rPr>
              <w:t xml:space="preserve">допустимый уровень </w:t>
            </w:r>
          </w:p>
          <w:p w:rsidR="006C529D" w:rsidRDefault="006C529D">
            <w:pPr>
              <w:ind w:firstLine="1"/>
              <w:jc w:val="center"/>
              <w:rPr>
                <w:b/>
                <w:color w:val="000000"/>
              </w:rPr>
            </w:pPr>
            <w:r>
              <w:rPr>
                <w:b/>
                <w:color w:val="000000"/>
              </w:rPr>
              <w:t xml:space="preserve">территориальной </w:t>
            </w:r>
          </w:p>
          <w:p w:rsidR="006C529D" w:rsidRDefault="006C529D">
            <w:pPr>
              <w:ind w:firstLine="1"/>
              <w:jc w:val="center"/>
              <w:rPr>
                <w:b/>
                <w:color w:val="000000"/>
              </w:rPr>
            </w:pPr>
            <w:r>
              <w:rPr>
                <w:b/>
                <w:color w:val="000000"/>
              </w:rPr>
              <w:t>доступности</w:t>
            </w:r>
          </w:p>
        </w:tc>
      </w:tr>
      <w:tr w:rsidR="006C529D" w:rsidTr="006C529D">
        <w:trPr>
          <w:cantSplit/>
          <w:trHeight w:val="342"/>
          <w:jc w:val="center"/>
        </w:trPr>
        <w:tc>
          <w:tcPr>
            <w:tcW w:w="0" w:type="auto"/>
            <w:vMerge/>
            <w:tcBorders>
              <w:top w:val="single" w:sz="2" w:space="0" w:color="auto"/>
              <w:left w:val="single" w:sz="2" w:space="0" w:color="auto"/>
              <w:bottom w:val="single" w:sz="6" w:space="0" w:color="auto"/>
              <w:right w:val="single" w:sz="6" w:space="0" w:color="auto"/>
            </w:tcBorders>
            <w:vAlign w:val="center"/>
            <w:hideMark/>
          </w:tcPr>
          <w:p w:rsidR="006C529D" w:rsidRDefault="006C529D">
            <w:pPr>
              <w:rPr>
                <w:b/>
                <w:color w:val="000000"/>
              </w:rPr>
            </w:pPr>
          </w:p>
        </w:tc>
        <w:tc>
          <w:tcPr>
            <w:tcW w:w="0" w:type="auto"/>
            <w:vMerge/>
            <w:tcBorders>
              <w:top w:val="single" w:sz="2" w:space="0" w:color="auto"/>
              <w:left w:val="single" w:sz="6" w:space="0" w:color="auto"/>
              <w:bottom w:val="single" w:sz="6" w:space="0" w:color="auto"/>
              <w:right w:val="single" w:sz="6" w:space="0" w:color="auto"/>
            </w:tcBorders>
            <w:vAlign w:val="center"/>
            <w:hideMark/>
          </w:tcPr>
          <w:p w:rsidR="006C529D" w:rsidRDefault="006C529D">
            <w:pPr>
              <w:rPr>
                <w:b/>
                <w:color w:val="000000"/>
              </w:rPr>
            </w:pP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Единица</w:t>
            </w:r>
          </w:p>
          <w:p w:rsidR="006C529D" w:rsidRDefault="006C529D">
            <w:pPr>
              <w:jc w:val="center"/>
              <w:rPr>
                <w:b/>
                <w:color w:val="000000"/>
              </w:rPr>
            </w:pPr>
            <w:r>
              <w:rPr>
                <w:b/>
                <w:color w:val="000000"/>
              </w:rPr>
              <w:t>измерения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Величина</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Единица</w:t>
            </w:r>
          </w:p>
          <w:p w:rsidR="006C529D" w:rsidRDefault="006C529D">
            <w:pPr>
              <w:ind w:left="136" w:firstLine="1"/>
              <w:jc w:val="center"/>
              <w:rPr>
                <w:b/>
                <w:color w:val="000000"/>
              </w:rPr>
            </w:pPr>
            <w:r>
              <w:rPr>
                <w:b/>
                <w:color w:val="000000"/>
              </w:rPr>
              <w:t>измерения</w:t>
            </w:r>
          </w:p>
        </w:tc>
        <w:tc>
          <w:tcPr>
            <w:tcW w:w="703" w:type="pct"/>
            <w:tcBorders>
              <w:top w:val="single" w:sz="6" w:space="0" w:color="auto"/>
              <w:left w:val="single" w:sz="6" w:space="0" w:color="auto"/>
              <w:bottom w:val="single" w:sz="6" w:space="0" w:color="auto"/>
              <w:right w:val="single" w:sz="2" w:space="0" w:color="auto"/>
            </w:tcBorders>
            <w:shd w:val="clear" w:color="auto" w:fill="FFFFFF"/>
            <w:vAlign w:val="center"/>
            <w:hideMark/>
          </w:tcPr>
          <w:p w:rsidR="006C529D" w:rsidRDefault="006C529D">
            <w:pPr>
              <w:ind w:left="107" w:firstLine="1"/>
              <w:jc w:val="center"/>
              <w:rPr>
                <w:b/>
                <w:color w:val="000000"/>
              </w:rPr>
            </w:pPr>
            <w:r>
              <w:rPr>
                <w:b/>
                <w:color w:val="000000"/>
              </w:rPr>
              <w:t>Величина</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vAlign w:val="center"/>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vAlign w:val="center"/>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vAlign w:val="center"/>
            <w:hideMark/>
          </w:tcPr>
          <w:p w:rsidR="006C529D" w:rsidRDefault="006C529D">
            <w:pPr>
              <w:ind w:left="-72" w:firstLine="1"/>
              <w:jc w:val="center"/>
            </w:pPr>
            <w:r>
              <w:t>6</w:t>
            </w:r>
          </w:p>
        </w:tc>
      </w:tr>
      <w:tr w:rsidR="006C529D" w:rsidTr="006C529D">
        <w:trPr>
          <w:cantSplit/>
          <w:trHeight w:val="480"/>
          <w:jc w:val="center"/>
        </w:trPr>
        <w:tc>
          <w:tcPr>
            <w:tcW w:w="5000" w:type="pct"/>
            <w:gridSpan w:val="6"/>
            <w:tcBorders>
              <w:top w:val="single" w:sz="6" w:space="0" w:color="auto"/>
              <w:left w:val="single" w:sz="2" w:space="0" w:color="auto"/>
              <w:bottom w:val="single" w:sz="6" w:space="0" w:color="auto"/>
              <w:right w:val="single" w:sz="2" w:space="0" w:color="auto"/>
            </w:tcBorders>
            <w:vAlign w:val="center"/>
            <w:hideMark/>
          </w:tcPr>
          <w:p w:rsidR="006C529D" w:rsidRDefault="006C529D">
            <w:pPr>
              <w:ind w:left="-72" w:firstLine="1"/>
              <w:jc w:val="center"/>
              <w:rPr>
                <w:b/>
              </w:rPr>
            </w:pPr>
            <w:r>
              <w:rPr>
                <w:b/>
              </w:rPr>
              <w:t xml:space="preserve">Открытые </w:t>
            </w:r>
            <w:proofErr w:type="spellStart"/>
            <w:r>
              <w:rPr>
                <w:b/>
              </w:rPr>
              <w:t>приобъектные</w:t>
            </w:r>
            <w:proofErr w:type="spellEnd"/>
            <w:r>
              <w:rPr>
                <w:b/>
              </w:rPr>
              <w:t xml:space="preserve"> стоянки у общественных зданий, учреждений, предприятий, торговых центров, вокзалов и т.д.</w:t>
            </w:r>
          </w:p>
        </w:tc>
      </w:tr>
      <w:tr w:rsidR="006C529D" w:rsidTr="006C529D">
        <w:trPr>
          <w:cantSplit/>
          <w:trHeight w:val="234"/>
          <w:jc w:val="center"/>
        </w:trPr>
        <w:tc>
          <w:tcPr>
            <w:tcW w:w="211" w:type="pct"/>
            <w:tcBorders>
              <w:top w:val="single" w:sz="6" w:space="0" w:color="auto"/>
              <w:left w:val="single" w:sz="2" w:space="0" w:color="auto"/>
              <w:bottom w:val="single" w:sz="4" w:space="0" w:color="auto"/>
              <w:right w:val="single" w:sz="6" w:space="0" w:color="auto"/>
            </w:tcBorders>
            <w:vAlign w:val="center"/>
            <w:hideMark/>
          </w:tcPr>
          <w:p w:rsidR="006C529D" w:rsidRDefault="006C529D">
            <w:pPr>
              <w:jc w:val="center"/>
              <w:rPr>
                <w:b/>
              </w:rPr>
            </w:pPr>
            <w:r>
              <w:rPr>
                <w:b/>
              </w:rPr>
              <w:t>1</w:t>
            </w:r>
          </w:p>
        </w:tc>
        <w:tc>
          <w:tcPr>
            <w:tcW w:w="4789" w:type="pct"/>
            <w:gridSpan w:val="5"/>
            <w:tcBorders>
              <w:top w:val="single" w:sz="6" w:space="0" w:color="auto"/>
              <w:left w:val="single" w:sz="6" w:space="0" w:color="auto"/>
              <w:bottom w:val="single" w:sz="4" w:space="0" w:color="auto"/>
              <w:right w:val="single" w:sz="2" w:space="0" w:color="auto"/>
            </w:tcBorders>
            <w:vAlign w:val="center"/>
            <w:hideMark/>
          </w:tcPr>
          <w:p w:rsidR="006C529D" w:rsidRDefault="006C529D">
            <w:pPr>
              <w:ind w:left="-72" w:firstLine="1"/>
              <w:rPr>
                <w:b/>
              </w:rPr>
            </w:pPr>
            <w:r>
              <w:rPr>
                <w:b/>
              </w:rPr>
              <w:t>Объекты учебно-образовательного назначения</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4"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Высшие учебные заведения</w:t>
            </w:r>
          </w:p>
        </w:tc>
        <w:tc>
          <w:tcPr>
            <w:tcW w:w="911"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Преподавателей + студентов на 1 </w:t>
            </w:r>
            <w:proofErr w:type="spellStart"/>
            <w:r>
              <w:rPr>
                <w:rFonts w:eastAsia="Arial Unicode MS"/>
                <w:color w:val="000000"/>
              </w:rPr>
              <w:t>машино-место</w:t>
            </w:r>
            <w:proofErr w:type="spellEnd"/>
          </w:p>
        </w:tc>
        <w:tc>
          <w:tcPr>
            <w:tcW w:w="672"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4 + 20</w:t>
            </w:r>
          </w:p>
        </w:tc>
        <w:tc>
          <w:tcPr>
            <w:tcW w:w="756" w:type="pct"/>
            <w:vMerge w:val="restart"/>
            <w:tcBorders>
              <w:top w:val="single" w:sz="4" w:space="0" w:color="auto"/>
              <w:left w:val="single" w:sz="6" w:space="0" w:color="auto"/>
              <w:bottom w:val="single" w:sz="6" w:space="0" w:color="auto"/>
              <w:right w:val="single" w:sz="6" w:space="0" w:color="auto"/>
            </w:tcBorders>
          </w:tcPr>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r>
              <w:t xml:space="preserve">пешеходная доступность, </w:t>
            </w:r>
            <w:proofErr w:type="gramStart"/>
            <w:r>
              <w:t>м</w:t>
            </w:r>
            <w:proofErr w:type="gramEnd"/>
          </w:p>
        </w:tc>
        <w:tc>
          <w:tcPr>
            <w:tcW w:w="703" w:type="pct"/>
            <w:vMerge w:val="restart"/>
            <w:tcBorders>
              <w:top w:val="single" w:sz="4" w:space="0" w:color="auto"/>
              <w:left w:val="single" w:sz="6" w:space="0" w:color="auto"/>
              <w:bottom w:val="single" w:sz="6" w:space="0" w:color="auto"/>
              <w:right w:val="single" w:sz="2" w:space="0" w:color="auto"/>
            </w:tcBorders>
          </w:tcPr>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Средние профессиональные учебные заведения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Преподавателей + студентов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4 + 20</w:t>
            </w: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6C529D" w:rsidRDefault="006C529D"/>
        </w:tc>
        <w:tc>
          <w:tcPr>
            <w:tcW w:w="0" w:type="auto"/>
            <w:vMerge/>
            <w:tcBorders>
              <w:top w:val="single" w:sz="4" w:space="0" w:color="auto"/>
              <w:left w:val="single" w:sz="6" w:space="0" w:color="auto"/>
              <w:bottom w:val="single" w:sz="6" w:space="0" w:color="auto"/>
              <w:right w:val="single" w:sz="2" w:space="0" w:color="auto"/>
            </w:tcBorders>
            <w:vAlign w:val="center"/>
            <w:hideMark/>
          </w:tcPr>
          <w:p w:rsidR="006C529D" w:rsidRDefault="006C529D"/>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widowControl w:val="0"/>
              <w:suppressAutoHyphens/>
              <w:autoSpaceDE w:val="0"/>
              <w:rPr>
                <w:rFonts w:eastAsia="Arial Unicode MS"/>
                <w:color w:val="000000"/>
              </w:rPr>
            </w:pPr>
            <w:r>
              <w:rPr>
                <w:rFonts w:eastAsia="Arial Unicode MS"/>
                <w:color w:val="000000"/>
              </w:rPr>
              <w:t>Дошкольные образовательные организации</w:t>
            </w:r>
          </w:p>
          <w:p w:rsidR="006C529D" w:rsidRDefault="006C529D">
            <w:pPr>
              <w:widowControl w:val="0"/>
              <w:suppressAutoHyphens/>
              <w:autoSpaceDE w:val="0"/>
              <w:rPr>
                <w:rFonts w:eastAsia="Arial Unicode MS"/>
                <w:color w:val="000000"/>
              </w:rPr>
            </w:pPr>
            <w:r>
              <w:rPr>
                <w:rFonts w:eastAsia="Arial Unicode MS"/>
                <w:color w:val="000000"/>
              </w:rPr>
              <w:t>Объекты дополнительного образования детей городского значения</w:t>
            </w:r>
          </w:p>
          <w:p w:rsidR="006C529D" w:rsidRDefault="006C529D">
            <w:pPr>
              <w:widowControl w:val="0"/>
              <w:suppressAutoHyphens/>
              <w:autoSpaceDE w:val="0"/>
              <w:rPr>
                <w:rFonts w:eastAsia="Arial Unicode MS"/>
                <w:color w:val="000000"/>
              </w:rPr>
            </w:pPr>
            <w:r>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Pr>
                <w:rFonts w:eastAsia="Arial Unicode MS"/>
                <w:color w:val="000000"/>
              </w:rPr>
              <w:t>уширениях</w:t>
            </w:r>
            <w:proofErr w:type="spellEnd"/>
            <w:r>
              <w:rPr>
                <w:rFonts w:eastAsia="Arial Unicode MS"/>
                <w:color w:val="000000"/>
              </w:rPr>
              <w:t xml:space="preserve"> проезжей части или на специально отведенном земельном участке</w:t>
            </w:r>
          </w:p>
          <w:p w:rsidR="006C529D" w:rsidRDefault="006C529D">
            <w:pPr>
              <w:ind w:firstLine="1"/>
            </w:pPr>
            <w:r>
              <w:rPr>
                <w:rFonts w:eastAsia="Arial Unicode MS"/>
                <w:color w:val="000000"/>
              </w:rPr>
              <w:t>Применяются только для новой застройки</w:t>
            </w:r>
          </w:p>
        </w:tc>
        <w:tc>
          <w:tcPr>
            <w:tcW w:w="911" w:type="pct"/>
            <w:tcBorders>
              <w:top w:val="single" w:sz="6" w:space="0" w:color="auto"/>
              <w:left w:val="single" w:sz="6" w:space="0" w:color="auto"/>
              <w:bottom w:val="single" w:sz="6" w:space="0" w:color="auto"/>
              <w:right w:val="single" w:sz="6" w:space="0" w:color="auto"/>
            </w:tcBorders>
          </w:tcPr>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color w:val="000000"/>
              </w:rPr>
            </w:pPr>
            <w:r>
              <w:rPr>
                <w:rFonts w:eastAsia="Arial Unicode MS"/>
                <w:bCs/>
                <w:color w:val="000000"/>
              </w:rPr>
              <w:t>Работающих</w:t>
            </w:r>
            <w:r>
              <w:rPr>
                <w:rFonts w:eastAsia="Arial Unicode MS"/>
                <w:color w:val="000000"/>
              </w:rPr>
              <w:t xml:space="preserve"> на 1 </w:t>
            </w:r>
            <w:proofErr w:type="spellStart"/>
            <w:r>
              <w:rPr>
                <w:rFonts w:eastAsia="Arial Unicode MS"/>
                <w:color w:val="000000"/>
              </w:rPr>
              <w:t>машино-место</w:t>
            </w:r>
            <w:proofErr w:type="spellEnd"/>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pPr>
          </w:p>
        </w:tc>
        <w:tc>
          <w:tcPr>
            <w:tcW w:w="672" w:type="pct"/>
            <w:tcBorders>
              <w:top w:val="single" w:sz="6" w:space="0" w:color="auto"/>
              <w:left w:val="single" w:sz="6" w:space="0" w:color="auto"/>
              <w:bottom w:val="single" w:sz="6" w:space="0" w:color="auto"/>
              <w:right w:val="single" w:sz="6" w:space="0" w:color="auto"/>
            </w:tcBorders>
          </w:tcPr>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r>
              <w:t>7</w:t>
            </w: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6C529D" w:rsidRDefault="006C529D"/>
        </w:tc>
        <w:tc>
          <w:tcPr>
            <w:tcW w:w="0" w:type="auto"/>
            <w:vMerge/>
            <w:tcBorders>
              <w:top w:val="single" w:sz="4" w:space="0" w:color="auto"/>
              <w:left w:val="single" w:sz="6" w:space="0" w:color="auto"/>
              <w:bottom w:val="single" w:sz="6" w:space="0" w:color="auto"/>
              <w:right w:val="single" w:sz="2" w:space="0" w:color="auto"/>
            </w:tcBorders>
            <w:vAlign w:val="center"/>
            <w:hideMark/>
          </w:tcPr>
          <w:p w:rsidR="006C529D" w:rsidRDefault="006C529D"/>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tcPr>
          <w:p w:rsidR="006C529D" w:rsidRDefault="006C529D">
            <w:pPr>
              <w:widowControl w:val="0"/>
              <w:suppressAutoHyphens/>
              <w:autoSpaceDE w:val="0"/>
              <w:rPr>
                <w:rFonts w:eastAsia="Arial Unicode MS"/>
                <w:color w:val="000000"/>
              </w:rPr>
            </w:pPr>
            <w:r>
              <w:rPr>
                <w:rFonts w:eastAsia="Arial Unicode MS"/>
                <w:color w:val="000000"/>
              </w:rPr>
              <w:t>Общеобразовательные школы</w:t>
            </w:r>
          </w:p>
          <w:p w:rsidR="006C529D" w:rsidRDefault="006C529D">
            <w:pPr>
              <w:widowControl w:val="0"/>
              <w:suppressAutoHyphens/>
              <w:autoSpaceDE w:val="0"/>
              <w:rPr>
                <w:rFonts w:eastAsia="Arial Unicode MS"/>
                <w:color w:val="000000"/>
              </w:rPr>
            </w:pPr>
            <w:r>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Pr>
                <w:rFonts w:eastAsia="Arial Unicode MS"/>
                <w:color w:val="000000"/>
              </w:rPr>
              <w:t>уширениях</w:t>
            </w:r>
            <w:proofErr w:type="spellEnd"/>
            <w:r>
              <w:rPr>
                <w:rFonts w:eastAsia="Arial Unicode MS"/>
                <w:color w:val="000000"/>
              </w:rPr>
              <w:t xml:space="preserve"> проезжей части или на специально отведенном земельном участке</w:t>
            </w:r>
          </w:p>
          <w:p w:rsidR="006C529D" w:rsidRDefault="006C529D">
            <w:pPr>
              <w:rPr>
                <w:rFonts w:eastAsia="Arial Unicode MS"/>
                <w:color w:val="000000"/>
              </w:rPr>
            </w:pPr>
            <w:r>
              <w:rPr>
                <w:rFonts w:eastAsia="Arial Unicode MS"/>
                <w:color w:val="000000"/>
              </w:rPr>
              <w:t>Применяются только для новой застройки</w:t>
            </w:r>
          </w:p>
          <w:p w:rsidR="006C529D" w:rsidRDefault="006C529D">
            <w:pPr>
              <w:rPr>
                <w:rFonts w:eastAsia="Arial Unicode MS"/>
                <w:color w:val="000000"/>
              </w:rPr>
            </w:pPr>
          </w:p>
          <w:p w:rsidR="006C529D" w:rsidRDefault="006C529D">
            <w:pPr>
              <w:rPr>
                <w:rFonts w:eastAsia="Arial Unicode MS"/>
                <w:color w:val="000000"/>
              </w:rPr>
            </w:pPr>
          </w:p>
          <w:p w:rsidR="006C529D" w:rsidRDefault="006C529D">
            <w:pPr>
              <w:rPr>
                <w:rFonts w:eastAsia="Arial Unicode MS"/>
                <w:color w:val="000000"/>
              </w:rPr>
            </w:pPr>
          </w:p>
          <w:p w:rsidR="006C529D" w:rsidRDefault="006C529D"/>
        </w:tc>
        <w:tc>
          <w:tcPr>
            <w:tcW w:w="911" w:type="pct"/>
            <w:tcBorders>
              <w:top w:val="single" w:sz="6" w:space="0" w:color="auto"/>
              <w:left w:val="single" w:sz="6" w:space="0" w:color="auto"/>
              <w:bottom w:val="single" w:sz="6" w:space="0" w:color="auto"/>
              <w:right w:val="single" w:sz="6" w:space="0" w:color="auto"/>
            </w:tcBorders>
          </w:tcPr>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pPr>
            <w:r>
              <w:rPr>
                <w:rFonts w:eastAsia="Arial Unicode MS"/>
                <w:bCs/>
                <w:color w:val="000000"/>
              </w:rPr>
              <w:t>Работающих</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tcPr>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r>
              <w:t>5</w:t>
            </w:r>
          </w:p>
        </w:tc>
        <w:tc>
          <w:tcPr>
            <w:tcW w:w="756" w:type="pct"/>
            <w:tcBorders>
              <w:top w:val="single" w:sz="6" w:space="0" w:color="auto"/>
              <w:left w:val="single" w:sz="6" w:space="0" w:color="auto"/>
              <w:bottom w:val="single" w:sz="6" w:space="0" w:color="auto"/>
              <w:right w:val="single" w:sz="6" w:space="0" w:color="auto"/>
            </w:tcBorders>
          </w:tcPr>
          <w:p w:rsidR="006C529D" w:rsidRDefault="006C529D">
            <w:pPr>
              <w:ind w:left="-72" w:firstLine="1"/>
              <w:jc w:val="center"/>
            </w:pPr>
          </w:p>
        </w:tc>
        <w:tc>
          <w:tcPr>
            <w:tcW w:w="703" w:type="pct"/>
            <w:tcBorders>
              <w:top w:val="single" w:sz="6" w:space="0" w:color="auto"/>
              <w:left w:val="single" w:sz="6" w:space="0" w:color="auto"/>
              <w:bottom w:val="single" w:sz="6" w:space="0" w:color="auto"/>
              <w:right w:val="single" w:sz="2" w:space="0" w:color="auto"/>
            </w:tcBorders>
          </w:tcPr>
          <w:p w:rsidR="006C529D" w:rsidRDefault="006C529D">
            <w:pPr>
              <w:ind w:left="-72" w:firstLine="1"/>
              <w:jc w:val="center"/>
            </w:pP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vAlign w:val="center"/>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vAlign w:val="center"/>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vAlign w:val="center"/>
            <w:hideMark/>
          </w:tcPr>
          <w:p w:rsidR="006C529D" w:rsidRDefault="006C529D">
            <w:pPr>
              <w:ind w:left="-72" w:firstLine="1"/>
              <w:jc w:val="center"/>
            </w:pPr>
            <w:r>
              <w:t>6</w:t>
            </w:r>
          </w:p>
        </w:tc>
      </w:tr>
      <w:tr w:rsidR="006C529D" w:rsidTr="006C529D">
        <w:trPr>
          <w:cantSplit/>
          <w:trHeight w:val="416"/>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2</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rFonts w:eastAsia="Arial Unicode MS"/>
                <w:b/>
                <w:color w:val="000000"/>
                <w:lang w:eastAsia="ar-SA"/>
              </w:rPr>
              <w:t>Объекты административно-делового назначения</w:t>
            </w:r>
          </w:p>
        </w:tc>
      </w:tr>
      <w:tr w:rsidR="006C529D" w:rsidTr="006C529D">
        <w:trPr>
          <w:cantSplit/>
          <w:trHeight w:val="349"/>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Учреждения управления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100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8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Коммерческие деловые центры, офисные здания и помещения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vertAlign w:val="superscript"/>
              </w:rP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widowControl w:val="0"/>
              <w:suppressAutoHyphens/>
              <w:autoSpaceDE w:val="0"/>
              <w:spacing w:line="276" w:lineRule="auto"/>
              <w:rPr>
                <w:rFonts w:eastAsia="Arial Unicode MS"/>
                <w:color w:val="000000"/>
              </w:rPr>
            </w:pPr>
            <w:r>
              <w:rPr>
                <w:rFonts w:eastAsia="Arial Unicode MS"/>
                <w:color w:val="000000"/>
              </w:rPr>
              <w:t>Банки и банковские учреждения</w:t>
            </w:r>
          </w:p>
          <w:p w:rsidR="006C529D" w:rsidRDefault="006C529D">
            <w:r>
              <w:rPr>
                <w:rFonts w:eastAsia="Arial Unicode MS"/>
                <w:color w:val="000000"/>
              </w:rPr>
              <w:t>(с операционным залом/ без него)</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30(65)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Научно-исследовательские и проектные институты, лаборатории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3</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b/>
              </w:rPr>
              <w:t>Объекты здравоохранения, спорта, досуга</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lang w:eastAsia="ar-SA"/>
              </w:rPr>
              <w:t>Больницы, профилактории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койко-мест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5 + 10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8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lang w:eastAsia="ar-SA"/>
              </w:rPr>
              <w:t>Поликлиники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посещений в смену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5 + 50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tcPr>
          <w:p w:rsidR="006C529D" w:rsidRDefault="006C529D">
            <w:pPr>
              <w:widowControl w:val="0"/>
              <w:suppressAutoHyphens/>
              <w:autoSpaceDE w:val="0"/>
              <w:spacing w:line="276" w:lineRule="auto"/>
              <w:rPr>
                <w:color w:val="000000"/>
              </w:rPr>
            </w:pPr>
            <w:r>
              <w:rPr>
                <w:color w:val="000000"/>
              </w:rPr>
              <w:t>Ветеринарные клиники:</w:t>
            </w:r>
          </w:p>
          <w:p w:rsidR="006C529D" w:rsidRDefault="006C529D">
            <w:pPr>
              <w:widowControl w:val="0"/>
              <w:suppressAutoHyphens/>
              <w:autoSpaceDE w:val="0"/>
              <w:spacing w:line="276" w:lineRule="auto"/>
              <w:ind w:firstLine="720"/>
              <w:rPr>
                <w:color w:val="000000"/>
              </w:rPr>
            </w:pPr>
          </w:p>
          <w:p w:rsidR="006C529D" w:rsidRDefault="006C529D">
            <w:pPr>
              <w:widowControl w:val="0"/>
              <w:suppressAutoHyphens/>
              <w:autoSpaceDE w:val="0"/>
              <w:spacing w:line="276" w:lineRule="auto"/>
              <w:rPr>
                <w:color w:val="000000"/>
              </w:rPr>
            </w:pPr>
            <w:r>
              <w:rPr>
                <w:color w:val="000000"/>
              </w:rPr>
              <w:t>- с 1 ветеринарным врачом</w:t>
            </w:r>
          </w:p>
          <w:p w:rsidR="006C529D" w:rsidRDefault="006C529D">
            <w:r>
              <w:rPr>
                <w:color w:val="000000"/>
              </w:rPr>
              <w:t>- с 2 и более ветеринарными врачами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spellStart"/>
            <w:proofErr w:type="gramStart"/>
            <w:r>
              <w:rPr>
                <w:color w:val="000000"/>
              </w:rPr>
              <w:t>Единовремен-ных</w:t>
            </w:r>
            <w:proofErr w:type="spellEnd"/>
            <w:proofErr w:type="gramEnd"/>
            <w:r>
              <w:rPr>
                <w:color w:val="000000"/>
              </w:rPr>
              <w:t xml:space="preserve">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r>
              <w:rPr>
                <w:color w:val="000000"/>
              </w:rPr>
              <w:t>7</w:t>
            </w:r>
          </w:p>
          <w:p w:rsidR="006C529D" w:rsidRDefault="006C529D">
            <w:pPr>
              <w:ind w:left="-72"/>
              <w:jc w:val="center"/>
            </w:pPr>
            <w:r>
              <w:rPr>
                <w:color w:val="000000"/>
              </w:rPr>
              <w:t>4</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Оздоровительные комплексы (</w:t>
            </w:r>
            <w:proofErr w:type="spellStart"/>
            <w:proofErr w:type="gramStart"/>
            <w:r>
              <w:rPr>
                <w:rFonts w:eastAsia="Arial Unicode MS"/>
                <w:color w:val="000000"/>
              </w:rPr>
              <w:t>фитнес-клубы</w:t>
            </w:r>
            <w:proofErr w:type="spellEnd"/>
            <w:proofErr w:type="gramEnd"/>
            <w:r>
              <w:rPr>
                <w:rFonts w:eastAsia="Arial Unicode MS"/>
                <w:color w:val="000000"/>
              </w:rPr>
              <w:t>, ФОК, спортивные и тренажерные залы, бассейны)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 </w:t>
            </w:r>
            <w:r>
              <w:rPr>
                <w:color w:val="000000"/>
              </w:rPr>
              <w:t>кв</w:t>
            </w:r>
            <w:proofErr w:type="gramStart"/>
            <w:r>
              <w:rPr>
                <w:color w:val="000000"/>
              </w:rPr>
              <w:t>.м</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25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73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autoSpaceDE w:val="0"/>
              <w:autoSpaceDN w:val="0"/>
              <w:adjustRightInd w:val="0"/>
            </w:pPr>
            <w:r>
              <w:rPr>
                <w:rFonts w:eastAsia="Arial Unicode MS"/>
                <w:color w:val="000000"/>
              </w:rPr>
              <w:t>Спортивные комплексы и стадионы с трибунами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w:t>
            </w:r>
            <w:proofErr w:type="spellStart"/>
            <w:proofErr w:type="gramStart"/>
            <w:r>
              <w:rPr>
                <w:color w:val="000000"/>
              </w:rPr>
              <w:t>единовремен-ных</w:t>
            </w:r>
            <w:proofErr w:type="spellEnd"/>
            <w:proofErr w:type="gramEnd"/>
            <w:r>
              <w:rPr>
                <w:color w:val="000000"/>
              </w:rPr>
              <w:t xml:space="preserve">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5+25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Аквапарки, бассейны, катки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w:t>
            </w:r>
            <w:proofErr w:type="spellStart"/>
            <w:proofErr w:type="gramStart"/>
            <w:r>
              <w:rPr>
                <w:color w:val="000000"/>
              </w:rPr>
              <w:t>единовремен-ных</w:t>
            </w:r>
            <w:proofErr w:type="spellEnd"/>
            <w:proofErr w:type="gramEnd"/>
            <w:r>
              <w:rPr>
                <w:color w:val="000000"/>
              </w:rPr>
              <w:t xml:space="preserve">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rPr>
              <w:t>5 + 10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widowControl w:val="0"/>
              <w:suppressAutoHyphens/>
              <w:autoSpaceDE w:val="0"/>
              <w:spacing w:line="276" w:lineRule="auto"/>
              <w:rPr>
                <w:color w:val="000000"/>
              </w:rPr>
            </w:pPr>
            <w:r>
              <w:rPr>
                <w:color w:val="000000"/>
              </w:rPr>
              <w:t>Музеи, выставочные комплексы, галереи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6</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rPr>
              <w:t xml:space="preserve">Детские </w:t>
            </w:r>
            <w:proofErr w:type="spellStart"/>
            <w:r>
              <w:rPr>
                <w:color w:val="000000"/>
              </w:rPr>
              <w:t>досуговые</w:t>
            </w:r>
            <w:proofErr w:type="spellEnd"/>
            <w:r>
              <w:rPr>
                <w:color w:val="000000"/>
              </w:rPr>
              <w:t xml:space="preserve"> центры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tcPr>
          <w:p w:rsidR="006C529D" w:rsidRDefault="006C529D">
            <w:pPr>
              <w:rPr>
                <w:rFonts w:eastAsia="Calibri"/>
                <w:color w:val="000000"/>
              </w:rPr>
            </w:pPr>
            <w:r>
              <w:rPr>
                <w:rFonts w:eastAsia="Calibri"/>
                <w:color w:val="000000"/>
              </w:rPr>
              <w:t>Центры обучения, самодеятельного творчества, клубы по интересам для взрослых</w:t>
            </w:r>
          </w:p>
          <w:p w:rsidR="006C529D" w:rsidRDefault="006C529D"/>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5+5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vAlign w:val="center"/>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vAlign w:val="center"/>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vAlign w:val="center"/>
            <w:hideMark/>
          </w:tcPr>
          <w:p w:rsidR="006C529D" w:rsidRDefault="006C529D">
            <w:pPr>
              <w:ind w:left="-72" w:firstLine="1"/>
              <w:jc w:val="center"/>
            </w:pPr>
            <w:r>
              <w:t>6</w:t>
            </w:r>
          </w:p>
        </w:tc>
      </w:tr>
      <w:tr w:rsidR="006C529D" w:rsidTr="006C529D">
        <w:trPr>
          <w:cantSplit/>
          <w:trHeight w:val="48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Банно-оздоровительный комплекс</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spellStart"/>
            <w:proofErr w:type="gramStart"/>
            <w:r>
              <w:rPr>
                <w:rFonts w:eastAsia="Arial Unicode MS"/>
                <w:color w:val="000000"/>
              </w:rPr>
              <w:t>Единовремен-ных</w:t>
            </w:r>
            <w:proofErr w:type="spellEnd"/>
            <w:proofErr w:type="gramEnd"/>
            <w:r>
              <w:rPr>
                <w:rFonts w:eastAsia="Arial Unicode MS"/>
                <w:color w:val="000000"/>
              </w:rPr>
              <w:t xml:space="preserve"> посетителей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7</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08"/>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4</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rFonts w:eastAsia="BatangChe"/>
                <w:b/>
                <w:color w:val="000000"/>
              </w:rPr>
              <w:t>Объекты торгово-бытового и коммунального назначения</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Развлекательные центры, цирки, кинотеатры, театры, архивы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w:t>
            </w:r>
            <w:proofErr w:type="spellStart"/>
            <w:proofErr w:type="gramStart"/>
            <w:r>
              <w:rPr>
                <w:color w:val="000000"/>
                <w:lang w:eastAsia="ar-SA"/>
              </w:rPr>
              <w:t>единовремен-ных</w:t>
            </w:r>
            <w:proofErr w:type="spellEnd"/>
            <w:proofErr w:type="gramEnd"/>
            <w:r>
              <w:rPr>
                <w:color w:val="000000"/>
                <w:lang w:eastAsia="ar-SA"/>
              </w:rPr>
              <w:t xml:space="preserve"> посетителей (мест)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lang w:eastAsia="ar-SA"/>
              </w:rPr>
              <w:t>5 + 5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proofErr w:type="gramStart"/>
            <w:r>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proofErr w:type="gramStart"/>
            <w:r>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Рестораны, кафе</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7</w:t>
            </w:r>
          </w:p>
          <w:p w:rsidR="006C529D" w:rsidRDefault="006C529D">
            <w:pPr>
              <w:ind w:left="-72"/>
              <w:jc w:val="center"/>
            </w:pPr>
            <w:r>
              <w:t>(5)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Культовые объекты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 xml:space="preserve">Посетителей + </w:t>
            </w:r>
            <w:r>
              <w:rPr>
                <w:color w:val="000000"/>
              </w:rPr>
              <w:t>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4 + 50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Рынки постоянные (универсальные и непродовольственные / продовольственные и с/</w:t>
            </w:r>
            <w:proofErr w:type="spellStart"/>
            <w:r>
              <w:rPr>
                <w:rFonts w:eastAsia="Arial Unicode MS"/>
                <w:color w:val="000000"/>
                <w:lang w:eastAsia="ar-SA"/>
              </w:rPr>
              <w:t>х</w:t>
            </w:r>
            <w:proofErr w:type="spellEnd"/>
            <w:r>
              <w:rPr>
                <w:rFonts w:eastAsia="Arial Unicode MS"/>
                <w:color w:val="000000"/>
                <w:lang w:eastAsia="ar-SA"/>
              </w:rPr>
              <w:t>)</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Calibri"/>
                <w:color w:val="000000"/>
                <w:lang w:eastAsia="ar-SA"/>
              </w:rPr>
              <w:t>Общежития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проживающих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5+10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5</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rFonts w:eastAsia="BatangChe"/>
                <w:b/>
                <w:color w:val="000000"/>
                <w:lang w:eastAsia="ar-SA"/>
              </w:rPr>
              <w:t>Объекты промышленно-производственного назначения и транспортного обслуживания</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rPr>
              <w:t>Вокзалы всех видов транспорта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пассажиров в час пик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rPr>
              <w:t>5 + 8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rPr>
              <w:t>Производственные и коммунально-складские здания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в двух смежных сменах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rPr>
              <w:t>Гостиницы</w:t>
            </w:r>
          </w:p>
        </w:tc>
        <w:tc>
          <w:tcPr>
            <w:tcW w:w="911" w:type="pct"/>
            <w:tcBorders>
              <w:top w:val="single" w:sz="6" w:space="0" w:color="auto"/>
              <w:left w:val="single" w:sz="6" w:space="0" w:color="auto"/>
              <w:bottom w:val="single" w:sz="6" w:space="0" w:color="auto"/>
              <w:right w:val="single" w:sz="6" w:space="0" w:color="auto"/>
            </w:tcBorders>
          </w:tcPr>
          <w:p w:rsidR="006C529D" w:rsidRDefault="006C529D">
            <w:pPr>
              <w:ind w:left="-72"/>
              <w:jc w:val="center"/>
              <w:rPr>
                <w:color w:val="000000"/>
              </w:rPr>
            </w:pPr>
            <w:r>
              <w:rPr>
                <w:color w:val="000000"/>
              </w:rPr>
              <w:t xml:space="preserve">Работающих + мест на 1 </w:t>
            </w:r>
            <w:proofErr w:type="spellStart"/>
            <w:r>
              <w:rPr>
                <w:color w:val="000000"/>
              </w:rPr>
              <w:t>машино-место</w:t>
            </w:r>
            <w:proofErr w:type="spellEnd"/>
          </w:p>
          <w:p w:rsidR="006C529D" w:rsidRDefault="006C529D">
            <w:pPr>
              <w:ind w:left="-72"/>
              <w:jc w:val="center"/>
            </w:pP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rPr>
              <w:t>5 + 5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hideMark/>
          </w:tcPr>
          <w:p w:rsidR="006C529D" w:rsidRDefault="006C529D">
            <w:pPr>
              <w:ind w:left="-72" w:firstLine="1"/>
              <w:jc w:val="center"/>
            </w:pPr>
            <w:r>
              <w:t>6</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Детские дома-интернаты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val="es-ES_tradnl"/>
              </w:rPr>
              <w:t>Работающие, занятые в одну смену</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val="es-ES_tradnl"/>
              </w:rPr>
              <w:t>Отдыхающие и обслуживающий персонал</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Зоопарки, зверинцы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gramStart"/>
            <w:r>
              <w:rPr>
                <w:rFonts w:eastAsia="Arial Unicode MS"/>
                <w:color w:val="000000"/>
              </w:rPr>
              <w:t>Е</w:t>
            </w:r>
            <w:r>
              <w:rPr>
                <w:rFonts w:eastAsia="Arial Unicode MS"/>
                <w:color w:val="000000"/>
                <w:lang w:val="es-ES_tradnl"/>
              </w:rPr>
              <w:t>диновремен</w:t>
            </w:r>
            <w:r>
              <w:rPr>
                <w:rFonts w:eastAsia="Arial Unicode MS"/>
                <w:color w:val="000000"/>
              </w:rPr>
              <w:t>-</w:t>
            </w:r>
            <w:r>
              <w:rPr>
                <w:rFonts w:eastAsia="Arial Unicode MS"/>
                <w:color w:val="000000"/>
                <w:lang w:val="es-ES_tradnl"/>
              </w:rPr>
              <w:t>ных</w:t>
            </w:r>
            <w:proofErr w:type="gramEnd"/>
            <w:r>
              <w:rPr>
                <w:rFonts w:eastAsia="Arial Unicode MS"/>
                <w:color w:val="000000"/>
                <w:lang w:val="es-ES_tradnl"/>
              </w:rPr>
              <w:t xml:space="preserve"> посетителей</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Кладбища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gramStart"/>
            <w:r>
              <w:rPr>
                <w:rFonts w:eastAsia="Arial Unicode MS"/>
                <w:color w:val="000000"/>
              </w:rPr>
              <w:t>Е</w:t>
            </w:r>
            <w:r>
              <w:rPr>
                <w:rFonts w:eastAsia="Arial Unicode MS"/>
                <w:color w:val="000000"/>
                <w:lang w:val="es-ES_tradnl"/>
              </w:rPr>
              <w:t>диновремен</w:t>
            </w:r>
            <w:r>
              <w:rPr>
                <w:rFonts w:eastAsia="Arial Unicode MS"/>
                <w:color w:val="000000"/>
              </w:rPr>
              <w:t>-</w:t>
            </w:r>
            <w:r>
              <w:rPr>
                <w:rFonts w:eastAsia="Arial Unicode MS"/>
                <w:color w:val="000000"/>
                <w:lang w:val="es-ES_tradnl"/>
              </w:rPr>
              <w:t>ных</w:t>
            </w:r>
            <w:proofErr w:type="gramEnd"/>
            <w:r>
              <w:rPr>
                <w:rFonts w:eastAsia="Arial Unicode MS"/>
                <w:color w:val="000000"/>
                <w:lang w:val="es-ES_tradnl"/>
              </w:rPr>
              <w:t xml:space="preserve"> посетителей</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АЗС,</w:t>
            </w:r>
            <w:r>
              <w:rPr>
                <w:color w:val="000000"/>
              </w:rPr>
              <w:t xml:space="preserve"> АГЗС, объекты технического обслуживания автомобилей</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val="es-ES_tradnl"/>
              </w:rPr>
              <w:t>1 пост</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bCs/>
                <w:color w:val="000000"/>
                <w:lang w:val="es-ES_tradnl"/>
              </w:rPr>
              <w:t>0,5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lang w:val="es-ES_tradnl"/>
              </w:rPr>
            </w:pPr>
            <w:r>
              <w:rPr>
                <w:color w:val="000000"/>
              </w:rPr>
              <w:t>Технические этажи, технические помещения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color w:val="000000"/>
                <w:lang w:val="es-ES_tradnl"/>
              </w:rP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100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6</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rPr>
                <w:b/>
              </w:rPr>
            </w:pPr>
            <w:r>
              <w:rPr>
                <w:b/>
              </w:rPr>
              <w:t>Рекреационные территории и объекты отдыха</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t>Пляжи и парки в зонах отдыха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6</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Лесопарки и заповедники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12</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Базы кратковременного отдыха (спортивные, лыжные, рыболовные, охотничьи и др.)</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Береговые базы маломерного флота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Санатории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16</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2"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2" w:space="0" w:color="auto"/>
              <w:right w:val="single" w:sz="6" w:space="0" w:color="auto"/>
            </w:tcBorders>
            <w:hideMark/>
          </w:tcPr>
          <w:p w:rsidR="006C529D" w:rsidRDefault="006C529D">
            <w:pPr>
              <w:rPr>
                <w:color w:val="000000"/>
              </w:rPr>
            </w:pPr>
            <w:r>
              <w:rPr>
                <w:color w:val="000000"/>
              </w:rPr>
              <w:t>Предприятия общественного питания, торговли и коммунально-бытового обслуживания в зонах отдыха</w:t>
            </w:r>
          </w:p>
        </w:tc>
        <w:tc>
          <w:tcPr>
            <w:tcW w:w="911" w:type="pct"/>
            <w:tcBorders>
              <w:top w:val="single" w:sz="6" w:space="0" w:color="auto"/>
              <w:left w:val="single" w:sz="6" w:space="0" w:color="auto"/>
              <w:bottom w:val="single" w:sz="2" w:space="0" w:color="auto"/>
              <w:right w:val="single" w:sz="6" w:space="0" w:color="auto"/>
            </w:tcBorders>
            <w:hideMark/>
          </w:tcPr>
          <w:p w:rsidR="006C529D" w:rsidRDefault="006C529D">
            <w:pPr>
              <w:ind w:left="-72"/>
              <w:jc w:val="center"/>
              <w:rPr>
                <w:color w:val="000000"/>
              </w:rPr>
            </w:pPr>
            <w:proofErr w:type="spellStart"/>
            <w:r>
              <w:rPr>
                <w:color w:val="000000"/>
              </w:rPr>
              <w:t>Единовремен-ных</w:t>
            </w:r>
            <w:proofErr w:type="spellEnd"/>
            <w:r>
              <w:rPr>
                <w:color w:val="000000"/>
              </w:rPr>
              <w:t xml:space="preserve"> посетителей</w:t>
            </w:r>
            <w:r w:rsidR="00585C6F">
              <w:rPr>
                <w:color w:val="000000"/>
              </w:rPr>
              <w:t xml:space="preserve"> </w:t>
            </w:r>
            <w:r>
              <w:rPr>
                <w:color w:val="000000"/>
              </w:rPr>
              <w:t xml:space="preserve">на 1 </w:t>
            </w:r>
            <w:proofErr w:type="spellStart"/>
            <w:r>
              <w:rPr>
                <w:color w:val="000000"/>
              </w:rPr>
              <w:t>машино-место</w:t>
            </w:r>
            <w:proofErr w:type="spellEnd"/>
          </w:p>
        </w:tc>
        <w:tc>
          <w:tcPr>
            <w:tcW w:w="672" w:type="pct"/>
            <w:tcBorders>
              <w:top w:val="single" w:sz="6" w:space="0" w:color="auto"/>
              <w:left w:val="single" w:sz="6" w:space="0" w:color="auto"/>
              <w:bottom w:val="single" w:sz="2"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14</w:t>
            </w:r>
          </w:p>
        </w:tc>
        <w:tc>
          <w:tcPr>
            <w:tcW w:w="756" w:type="pct"/>
            <w:tcBorders>
              <w:top w:val="single" w:sz="6" w:space="0" w:color="auto"/>
              <w:left w:val="single" w:sz="6" w:space="0" w:color="auto"/>
              <w:bottom w:val="single" w:sz="2"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2" w:space="0" w:color="auto"/>
              <w:right w:val="single" w:sz="2" w:space="0" w:color="auto"/>
            </w:tcBorders>
            <w:hideMark/>
          </w:tcPr>
          <w:p w:rsidR="006C529D" w:rsidRDefault="006C529D">
            <w:pPr>
              <w:ind w:left="-72" w:firstLine="1"/>
              <w:jc w:val="center"/>
            </w:pPr>
            <w:r>
              <w:t>400</w:t>
            </w:r>
          </w:p>
        </w:tc>
      </w:tr>
    </w:tbl>
    <w:p w:rsidR="006C529D" w:rsidRDefault="006C529D" w:rsidP="006C529D">
      <w:pPr>
        <w:rPr>
          <w:b/>
        </w:rPr>
      </w:pPr>
    </w:p>
    <w:p w:rsidR="00CD2212" w:rsidRDefault="00CD2212" w:rsidP="006C529D">
      <w:pPr>
        <w:rPr>
          <w:b/>
        </w:rPr>
        <w:sectPr w:rsidR="00CD2212">
          <w:pgSz w:w="11906" w:h="16838"/>
          <w:pgMar w:top="1134" w:right="1134" w:bottom="1134" w:left="1701" w:header="709" w:footer="709" w:gutter="0"/>
          <w:pgNumType w:start="1"/>
          <w:cols w:space="720"/>
        </w:sectPr>
      </w:pPr>
    </w:p>
    <w:p w:rsidR="00CF01A7" w:rsidRDefault="006C529D" w:rsidP="00623F47">
      <w:pPr>
        <w:ind w:left="426" w:right="-710" w:firstLine="283"/>
        <w:rPr>
          <w:rFonts w:ascii="Century Gothic" w:hAnsi="Century Gothic"/>
          <w:caps/>
          <w:szCs w:val="28"/>
        </w:rPr>
      </w:pPr>
      <w:r>
        <w:rPr>
          <w:rFonts w:eastAsia="TimesNewRomanPSMT"/>
          <w:b/>
          <w:bCs/>
          <w:sz w:val="28"/>
          <w:szCs w:val="28"/>
        </w:rPr>
        <w:lastRenderedPageBreak/>
        <w:t xml:space="preserve"> </w:t>
      </w:r>
      <w:r w:rsidR="00CF01A7">
        <w:rPr>
          <w:rFonts w:ascii="Century Gothic" w:hAnsi="Century Gothic"/>
          <w:caps/>
          <w:szCs w:val="28"/>
        </w:rPr>
        <w:t xml:space="preserve">                                                                                     </w:t>
      </w:r>
      <w:r w:rsidR="00B01AE8">
        <w:rPr>
          <w:rFonts w:ascii="Century Gothic" w:hAnsi="Century Gothic"/>
          <w:caps/>
          <w:szCs w:val="28"/>
        </w:rPr>
        <w:t xml:space="preserve">                          </w:t>
      </w:r>
    </w:p>
    <w:p w:rsidR="00CD2212" w:rsidRDefault="00CF01A7" w:rsidP="00623F47">
      <w:pPr>
        <w:ind w:left="426" w:right="-710" w:firstLine="283"/>
        <w:rPr>
          <w:rFonts w:ascii="Century Gothic" w:hAnsi="Century Gothic"/>
          <w:caps/>
          <w:szCs w:val="28"/>
        </w:rPr>
      </w:pPr>
      <w:r>
        <w:rPr>
          <w:rFonts w:ascii="Century Gothic" w:hAnsi="Century Gothic"/>
          <w:caps/>
          <w:szCs w:val="28"/>
        </w:rPr>
        <w:t xml:space="preserve">                         </w:t>
      </w:r>
      <w:r w:rsidR="00CD2212">
        <w:rPr>
          <w:rFonts w:ascii="Century Gothic" w:hAnsi="Century Gothic"/>
          <w:caps/>
          <w:szCs w:val="28"/>
        </w:rPr>
        <w:t xml:space="preserve">                                                                                 </w:t>
      </w:r>
    </w:p>
    <w:p w:rsidR="005B65C4" w:rsidRPr="00FB7DF5" w:rsidRDefault="00585C6F" w:rsidP="005B65C4">
      <w:pPr>
        <w:autoSpaceDE w:val="0"/>
        <w:spacing w:line="276" w:lineRule="auto"/>
        <w:jc w:val="center"/>
        <w:rPr>
          <w:sz w:val="22"/>
          <w:szCs w:val="22"/>
        </w:rPr>
      </w:pPr>
      <w:r>
        <w:rPr>
          <w:rFonts w:ascii="Century Gothic" w:hAnsi="Century Gothic"/>
          <w:caps/>
          <w:szCs w:val="28"/>
        </w:rPr>
        <w:t xml:space="preserve"> </w:t>
      </w: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70B" w:rsidRDefault="00CD270B" w:rsidP="00BB7348">
      <w:r>
        <w:separator/>
      </w:r>
    </w:p>
  </w:endnote>
  <w:endnote w:type="continuationSeparator" w:id="0">
    <w:p w:rsidR="00CD270B" w:rsidRDefault="00CD270B"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E8" w:rsidRDefault="000471E8" w:rsidP="00F00669">
    <w:pPr>
      <w:pStyle w:val="ae"/>
    </w:pPr>
  </w:p>
  <w:p w:rsidR="000471E8" w:rsidRPr="00F00669" w:rsidRDefault="000471E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70B" w:rsidRDefault="00CD270B" w:rsidP="00BB7348">
      <w:r>
        <w:separator/>
      </w:r>
    </w:p>
  </w:footnote>
  <w:footnote w:type="continuationSeparator" w:id="0">
    <w:p w:rsidR="00CD270B" w:rsidRDefault="00CD270B" w:rsidP="00BB7348">
      <w:r>
        <w:continuationSeparator/>
      </w:r>
    </w:p>
  </w:footnote>
  <w:footnote w:id="1">
    <w:p w:rsidR="000471E8" w:rsidRPr="00844DEE" w:rsidRDefault="000471E8" w:rsidP="00511ECD">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 w:id="2">
    <w:p w:rsidR="000471E8" w:rsidRDefault="000471E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0471E8" w:rsidRDefault="00A61039">
        <w:pPr>
          <w:pStyle w:val="ac"/>
          <w:jc w:val="center"/>
        </w:pPr>
        <w:r w:rsidRPr="00CA4E64">
          <w:rPr>
            <w:rFonts w:ascii="Times New Roman" w:hAnsi="Times New Roman" w:cs="Times New Roman"/>
          </w:rPr>
          <w:fldChar w:fldCharType="begin"/>
        </w:r>
        <w:r w:rsidR="000471E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F21FF" w:rsidRPr="00CF21FF">
          <w:rPr>
            <w:rFonts w:ascii="Times New Roman" w:hAnsi="Times New Roman" w:cs="Times New Roman"/>
            <w:noProof/>
            <w:lang w:val="ru-RU"/>
          </w:rPr>
          <w:t>19</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E8" w:rsidRDefault="000471E8">
    <w:pPr>
      <w:pStyle w:val="ac"/>
      <w:jc w:val="center"/>
    </w:pPr>
  </w:p>
  <w:p w:rsidR="000471E8" w:rsidRDefault="000471E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0471E8" w:rsidRDefault="00A61039">
        <w:pPr>
          <w:pStyle w:val="ac"/>
          <w:jc w:val="center"/>
        </w:pPr>
        <w:r w:rsidRPr="00CA4E64">
          <w:rPr>
            <w:rFonts w:ascii="Times New Roman" w:hAnsi="Times New Roman" w:cs="Times New Roman"/>
          </w:rPr>
          <w:fldChar w:fldCharType="begin"/>
        </w:r>
        <w:r w:rsidR="000471E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F21FF" w:rsidRPr="00CF21FF">
          <w:rPr>
            <w:rFonts w:ascii="Times New Roman" w:hAnsi="Times New Roman" w:cs="Times New Roman"/>
            <w:noProof/>
            <w:lang w:val="ru-RU"/>
          </w:rPr>
          <w:t>27</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E8" w:rsidRPr="0010196E" w:rsidRDefault="000471E8">
    <w:pPr>
      <w:pStyle w:val="ac"/>
      <w:jc w:val="center"/>
      <w:rPr>
        <w:lang w:val="ru-RU"/>
      </w:rPr>
    </w:pPr>
  </w:p>
  <w:p w:rsidR="000471E8" w:rsidRDefault="000471E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7"/>
  </w:num>
  <w:num w:numId="9">
    <w:abstractNumId w:val="0"/>
  </w:num>
  <w:num w:numId="10">
    <w:abstractNumId w:val="11"/>
  </w:num>
  <w:num w:numId="11">
    <w:abstractNumId w:val="6"/>
  </w:num>
  <w:num w:numId="12">
    <w:abstractNumId w:val="9"/>
  </w:num>
  <w:num w:numId="13">
    <w:abstractNumId w:val="8"/>
  </w:num>
  <w:num w:numId="14">
    <w:abstractNumId w:val="16"/>
  </w:num>
  <w:num w:numId="15">
    <w:abstractNumId w:val="18"/>
  </w:num>
  <w:num w:numId="16">
    <w:abstractNumId w:val="15"/>
  </w:num>
  <w:num w:numId="17">
    <w:abstractNumId w:val="10"/>
  </w:num>
  <w:num w:numId="18">
    <w:abstractNumId w:val="5"/>
  </w:num>
  <w:num w:numId="19">
    <w:abstractNumId w:val="17"/>
  </w:num>
  <w:num w:numId="20">
    <w:abstractNumId w:val="14"/>
  </w:num>
  <w:num w:numId="21">
    <w:abstractNumId w:val="4"/>
  </w:num>
  <w:num w:numId="22">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8D9"/>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1E8"/>
    <w:rsid w:val="000476E6"/>
    <w:rsid w:val="00050C57"/>
    <w:rsid w:val="000514FD"/>
    <w:rsid w:val="00051AE8"/>
    <w:rsid w:val="00052563"/>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A71BA"/>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41AF"/>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39E0"/>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67A73"/>
    <w:rsid w:val="00172291"/>
    <w:rsid w:val="00172488"/>
    <w:rsid w:val="00172A45"/>
    <w:rsid w:val="0017478B"/>
    <w:rsid w:val="00174888"/>
    <w:rsid w:val="00175166"/>
    <w:rsid w:val="001764FD"/>
    <w:rsid w:val="0017670C"/>
    <w:rsid w:val="00180155"/>
    <w:rsid w:val="001801C7"/>
    <w:rsid w:val="00181D65"/>
    <w:rsid w:val="001822A9"/>
    <w:rsid w:val="00184718"/>
    <w:rsid w:val="00186550"/>
    <w:rsid w:val="00186867"/>
    <w:rsid w:val="00187FEF"/>
    <w:rsid w:val="00191083"/>
    <w:rsid w:val="00191CE6"/>
    <w:rsid w:val="00191EF6"/>
    <w:rsid w:val="001928C7"/>
    <w:rsid w:val="00192C31"/>
    <w:rsid w:val="0019516E"/>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0E28"/>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3E1"/>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DB5"/>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2C88"/>
    <w:rsid w:val="002B3733"/>
    <w:rsid w:val="002B547C"/>
    <w:rsid w:val="002B5612"/>
    <w:rsid w:val="002B5833"/>
    <w:rsid w:val="002B5B15"/>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195C"/>
    <w:rsid w:val="002E276F"/>
    <w:rsid w:val="002E2EE7"/>
    <w:rsid w:val="002E3540"/>
    <w:rsid w:val="002E3D10"/>
    <w:rsid w:val="002E44F1"/>
    <w:rsid w:val="002E4D4E"/>
    <w:rsid w:val="002E6AFD"/>
    <w:rsid w:val="002E7072"/>
    <w:rsid w:val="002E792A"/>
    <w:rsid w:val="002F1133"/>
    <w:rsid w:val="002F1316"/>
    <w:rsid w:val="002F2202"/>
    <w:rsid w:val="002F31B8"/>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07AA"/>
    <w:rsid w:val="0037168C"/>
    <w:rsid w:val="0037221C"/>
    <w:rsid w:val="003722EA"/>
    <w:rsid w:val="00372768"/>
    <w:rsid w:val="003728E5"/>
    <w:rsid w:val="00372B88"/>
    <w:rsid w:val="00372E07"/>
    <w:rsid w:val="00375335"/>
    <w:rsid w:val="00376B51"/>
    <w:rsid w:val="0037756E"/>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CC"/>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2FE1"/>
    <w:rsid w:val="003D36AA"/>
    <w:rsid w:val="003D4361"/>
    <w:rsid w:val="003D4688"/>
    <w:rsid w:val="003D4B18"/>
    <w:rsid w:val="003D51AA"/>
    <w:rsid w:val="003D5708"/>
    <w:rsid w:val="003D63D6"/>
    <w:rsid w:val="003D6C45"/>
    <w:rsid w:val="003D72B3"/>
    <w:rsid w:val="003E0103"/>
    <w:rsid w:val="003E1611"/>
    <w:rsid w:val="003E1B99"/>
    <w:rsid w:val="003E1D9B"/>
    <w:rsid w:val="003E2097"/>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7FB"/>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331A"/>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1ECD"/>
    <w:rsid w:val="00512E5A"/>
    <w:rsid w:val="00513290"/>
    <w:rsid w:val="005135E7"/>
    <w:rsid w:val="005158E3"/>
    <w:rsid w:val="00515B8D"/>
    <w:rsid w:val="0051643F"/>
    <w:rsid w:val="005166D2"/>
    <w:rsid w:val="00517596"/>
    <w:rsid w:val="0052102F"/>
    <w:rsid w:val="00523528"/>
    <w:rsid w:val="00523D89"/>
    <w:rsid w:val="00523F0F"/>
    <w:rsid w:val="00524620"/>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205"/>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5C6F"/>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4BE"/>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3F47"/>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236"/>
    <w:rsid w:val="00636AF0"/>
    <w:rsid w:val="00636E41"/>
    <w:rsid w:val="00637F87"/>
    <w:rsid w:val="006405BF"/>
    <w:rsid w:val="00641330"/>
    <w:rsid w:val="006415C9"/>
    <w:rsid w:val="00641AF2"/>
    <w:rsid w:val="0064267C"/>
    <w:rsid w:val="006427AC"/>
    <w:rsid w:val="006427B7"/>
    <w:rsid w:val="0064385A"/>
    <w:rsid w:val="0064499C"/>
    <w:rsid w:val="00644C8E"/>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29D"/>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48D9"/>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42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48C"/>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3AF7"/>
    <w:rsid w:val="008946F5"/>
    <w:rsid w:val="00894F71"/>
    <w:rsid w:val="00896B6D"/>
    <w:rsid w:val="00896E40"/>
    <w:rsid w:val="008A26EE"/>
    <w:rsid w:val="008A2B74"/>
    <w:rsid w:val="008A2D67"/>
    <w:rsid w:val="008A5397"/>
    <w:rsid w:val="008A543C"/>
    <w:rsid w:val="008A5491"/>
    <w:rsid w:val="008A5648"/>
    <w:rsid w:val="008A6AF3"/>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85F"/>
    <w:rsid w:val="009119AD"/>
    <w:rsid w:val="00913573"/>
    <w:rsid w:val="009146CA"/>
    <w:rsid w:val="00914FD6"/>
    <w:rsid w:val="00915CDA"/>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168"/>
    <w:rsid w:val="009734BA"/>
    <w:rsid w:val="00973A4C"/>
    <w:rsid w:val="009757B5"/>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039"/>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C37"/>
    <w:rsid w:val="00A77212"/>
    <w:rsid w:val="00A77633"/>
    <w:rsid w:val="00A77A7F"/>
    <w:rsid w:val="00A809D7"/>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545"/>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1AE8"/>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5EB6"/>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AB5"/>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3A38"/>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3FA0"/>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212"/>
    <w:rsid w:val="00CD2666"/>
    <w:rsid w:val="00CD270B"/>
    <w:rsid w:val="00CD30D9"/>
    <w:rsid w:val="00CD4069"/>
    <w:rsid w:val="00CD4F5F"/>
    <w:rsid w:val="00CD5275"/>
    <w:rsid w:val="00CD56C2"/>
    <w:rsid w:val="00CD61F5"/>
    <w:rsid w:val="00CD6356"/>
    <w:rsid w:val="00CD68F9"/>
    <w:rsid w:val="00CD7858"/>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1A7"/>
    <w:rsid w:val="00CF0DA4"/>
    <w:rsid w:val="00CF21FF"/>
    <w:rsid w:val="00CF2388"/>
    <w:rsid w:val="00CF370B"/>
    <w:rsid w:val="00CF3AA3"/>
    <w:rsid w:val="00CF3B14"/>
    <w:rsid w:val="00CF430A"/>
    <w:rsid w:val="00CF5076"/>
    <w:rsid w:val="00CF6AA3"/>
    <w:rsid w:val="00D00B23"/>
    <w:rsid w:val="00D03A2D"/>
    <w:rsid w:val="00D04148"/>
    <w:rsid w:val="00D04F14"/>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5965"/>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5BCB"/>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1F4"/>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292"/>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380"/>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35C1"/>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0F2"/>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E1B"/>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877ED"/>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5E25"/>
    <w:rsid w:val="00FA7484"/>
    <w:rsid w:val="00FA76E1"/>
    <w:rsid w:val="00FA7F91"/>
    <w:rsid w:val="00FB06A2"/>
    <w:rsid w:val="00FB0A9A"/>
    <w:rsid w:val="00FB0C30"/>
    <w:rsid w:val="00FB13E1"/>
    <w:rsid w:val="00FB2724"/>
    <w:rsid w:val="00FB2CE7"/>
    <w:rsid w:val="00FB3032"/>
    <w:rsid w:val="00FB359B"/>
    <w:rsid w:val="00FB3FBD"/>
    <w:rsid w:val="00FB58A5"/>
    <w:rsid w:val="00FB6A61"/>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E7D08"/>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FontStyle22">
    <w:name w:val="Font Style22"/>
    <w:uiPriority w:val="99"/>
    <w:rsid w:val="00623F47"/>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185870147">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75594904">
      <w:bodyDiv w:val="1"/>
      <w:marLeft w:val="0"/>
      <w:marRight w:val="0"/>
      <w:marTop w:val="0"/>
      <w:marBottom w:val="0"/>
      <w:divBdr>
        <w:top w:val="none" w:sz="0" w:space="0" w:color="auto"/>
        <w:left w:val="none" w:sz="0" w:space="0" w:color="auto"/>
        <w:bottom w:val="none" w:sz="0" w:space="0" w:color="auto"/>
        <w:right w:val="none" w:sz="0" w:space="0" w:color="auto"/>
      </w:divBdr>
    </w:div>
    <w:div w:id="1127355840">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9914490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43795515">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4B09-EA2C-4349-9369-4599FE0A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8357</Words>
  <Characters>47641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36</cp:revision>
  <cp:lastPrinted>2024-06-21T20:23:00Z</cp:lastPrinted>
  <dcterms:created xsi:type="dcterms:W3CDTF">2021-06-03T12:47:00Z</dcterms:created>
  <dcterms:modified xsi:type="dcterms:W3CDTF">2024-06-28T06:36:00Z</dcterms:modified>
</cp:coreProperties>
</file>