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B7" w:rsidRDefault="00EA3CB7" w:rsidP="006A6CA9">
      <w:pPr>
        <w:tabs>
          <w:tab w:val="left" w:pos="5670"/>
        </w:tabs>
        <w:suppressAutoHyphens/>
        <w:spacing w:after="0"/>
        <w:jc w:val="center"/>
        <w:rPr>
          <w:b/>
          <w:bCs/>
        </w:rPr>
      </w:pPr>
    </w:p>
    <w:p w:rsidR="006A6CA9" w:rsidRPr="006A6CA9" w:rsidRDefault="006A6CA9" w:rsidP="006A6CA9">
      <w:pPr>
        <w:tabs>
          <w:tab w:val="left" w:pos="567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  <w:lang w:eastAsia="ar-SA"/>
        </w:rPr>
      </w:pPr>
      <w:r w:rsidRPr="006A6CA9">
        <w:rPr>
          <w:b/>
          <w:bCs/>
        </w:rPr>
        <w:t>    </w:t>
      </w:r>
      <w:r w:rsidRPr="006A6CA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  <w:lang w:eastAsia="ar-SA"/>
        </w:rPr>
        <w:t xml:space="preserve">АДМИНИСТРАЦИЯ </w:t>
      </w:r>
    </w:p>
    <w:p w:rsidR="006A6CA9" w:rsidRPr="006A6CA9" w:rsidRDefault="008C30E7" w:rsidP="006A6CA9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  <w:lang w:eastAsia="ar-SA"/>
        </w:rPr>
        <w:t>КАРЫЖСКОГО</w:t>
      </w:r>
      <w:r w:rsidR="006A6CA9" w:rsidRPr="006A6CA9"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  <w:lang w:eastAsia="ar-SA"/>
        </w:rPr>
        <w:t xml:space="preserve">  СЕЛЬСОВЕТА </w:t>
      </w:r>
    </w:p>
    <w:p w:rsidR="006A6CA9" w:rsidRPr="006A6CA9" w:rsidRDefault="006A6CA9" w:rsidP="006A6C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6C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ГЛУШКОВСКОГО  РАЙОНА КУРСКОЙ ОБЛАСТИ</w:t>
      </w:r>
    </w:p>
    <w:p w:rsidR="006A6CA9" w:rsidRPr="006A6CA9" w:rsidRDefault="006A6CA9" w:rsidP="006A6C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6CA9" w:rsidRPr="006A6CA9" w:rsidRDefault="006A6CA9" w:rsidP="006A6C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6CA9" w:rsidRPr="006A6CA9" w:rsidRDefault="006A6CA9" w:rsidP="006A6C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6C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6A6CA9" w:rsidRPr="006A6CA9" w:rsidRDefault="006A6CA9" w:rsidP="006A6C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6CA9" w:rsidRPr="006A6CA9" w:rsidRDefault="004C08FE" w:rsidP="006A6C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10.08.2022 г. </w:t>
      </w:r>
      <w:r w:rsidR="006A6CA9" w:rsidRPr="006A6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</w:p>
    <w:p w:rsidR="006A6CA9" w:rsidRPr="006A6CA9" w:rsidRDefault="006A6CA9" w:rsidP="006A6C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6C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с. </w:t>
      </w:r>
      <w:bookmarkStart w:id="0" w:name="Bookmark"/>
      <w:bookmarkEnd w:id="0"/>
      <w:r w:rsidR="008C30E7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Карыж</w:t>
      </w:r>
    </w:p>
    <w:p w:rsidR="006A6CA9" w:rsidRPr="006A6CA9" w:rsidRDefault="006A6CA9" w:rsidP="006A6CA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A6CA9" w:rsidRPr="006A6CA9" w:rsidRDefault="006A6CA9" w:rsidP="00EA3CB7">
      <w:pPr>
        <w:jc w:val="center"/>
      </w:pPr>
      <w:r w:rsidRPr="006A6CA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мероприятий по противодействию нелегальной миграции и экстремизму на территории </w:t>
      </w:r>
      <w:r w:rsidR="008C30E7">
        <w:rPr>
          <w:rFonts w:ascii="Times New Roman" w:hAnsi="Times New Roman" w:cs="Times New Roman"/>
          <w:b/>
          <w:bCs/>
          <w:sz w:val="28"/>
          <w:szCs w:val="28"/>
        </w:rPr>
        <w:t>Карыжского</w:t>
      </w:r>
      <w:r w:rsidRPr="006A6CA9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Глушковского района Курской области на 2022 – 2024 годы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A6CA9">
        <w:rPr>
          <w:rFonts w:ascii="Times New Roman" w:hAnsi="Times New Roman" w:cs="Times New Roman"/>
          <w:sz w:val="28"/>
          <w:szCs w:val="28"/>
        </w:rPr>
        <w:t>В целях противодействия нелегальной миграции, во исполнение требований Федерального закона от 31.05.2002 г. №62-ФЗ «О гражданстве Российской Федерации», Федерального закона от 18.07.2006 г. №109-ФЗ «О миграционном учете иностранных граждан и лиц без гражданства в Российской Федерации», Федерального закона от 25.07.2002 г. №115-ФЗ «О правовом положении иностранных граждан в Российской Федерации», Федерального закона от 25.07.2002 г. №114-ФЗ «О противодействии экстремистской  деятельности</w:t>
      </w:r>
      <w:proofErr w:type="gramEnd"/>
      <w:r w:rsidRPr="006A6CA9">
        <w:rPr>
          <w:rFonts w:ascii="Times New Roman" w:hAnsi="Times New Roman" w:cs="Times New Roman"/>
          <w:sz w:val="28"/>
          <w:szCs w:val="28"/>
        </w:rPr>
        <w:t xml:space="preserve">», Федерального закона от 06.10.2003 г. № 131-ФЗ «Об общих принципах организации местного самоуправления Российской Федерации», Жилищного кодекса Российской Федерации, руководствуясь Уставом </w:t>
      </w:r>
      <w:r w:rsidR="008C30E7">
        <w:rPr>
          <w:rFonts w:ascii="Times New Roman" w:hAnsi="Times New Roman" w:cs="Times New Roman"/>
          <w:sz w:val="28"/>
          <w:szCs w:val="28"/>
        </w:rPr>
        <w:t>Карыжского</w:t>
      </w:r>
      <w:r w:rsidRPr="006A6CA9">
        <w:rPr>
          <w:rFonts w:ascii="Times New Roman" w:hAnsi="Times New Roman" w:cs="Times New Roman"/>
          <w:sz w:val="28"/>
          <w:szCs w:val="28"/>
        </w:rPr>
        <w:t xml:space="preserve"> сельсовета Глушковского района Курской области, в целях противодействия незаконной миграции и экстремизму на территории </w:t>
      </w:r>
      <w:r w:rsidR="008C30E7">
        <w:rPr>
          <w:rFonts w:ascii="Times New Roman" w:hAnsi="Times New Roman" w:cs="Times New Roman"/>
          <w:sz w:val="28"/>
          <w:szCs w:val="28"/>
        </w:rPr>
        <w:t>Карыжского</w:t>
      </w:r>
      <w:r w:rsidRPr="006A6CA9">
        <w:rPr>
          <w:rFonts w:ascii="Times New Roman" w:hAnsi="Times New Roman" w:cs="Times New Roman"/>
          <w:sz w:val="28"/>
          <w:szCs w:val="28"/>
        </w:rPr>
        <w:t xml:space="preserve"> сельсовета Глушковского района Курской области, </w:t>
      </w:r>
      <w:r w:rsidRPr="006A6CA9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8174D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 xml:space="preserve"> 1. Утвердить план мероприятий по противодействию нелегальной миграции и экстремизму на территории </w:t>
      </w:r>
      <w:r w:rsidR="008C30E7">
        <w:rPr>
          <w:rFonts w:ascii="Times New Roman" w:hAnsi="Times New Roman" w:cs="Times New Roman"/>
          <w:sz w:val="28"/>
          <w:szCs w:val="28"/>
        </w:rPr>
        <w:t>Карыжского</w:t>
      </w:r>
      <w:r w:rsidRPr="006A6CA9">
        <w:rPr>
          <w:rFonts w:ascii="Times New Roman" w:hAnsi="Times New Roman" w:cs="Times New Roman"/>
          <w:sz w:val="28"/>
          <w:szCs w:val="28"/>
        </w:rPr>
        <w:t xml:space="preserve"> сельсовета Глушковского района Курской  области на 2022 – 2024 годы (прилагается).</w:t>
      </w:r>
    </w:p>
    <w:p w:rsidR="006A6CA9" w:rsidRPr="006A6CA9" w:rsidRDefault="00F8174D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 xml:space="preserve"> </w:t>
      </w:r>
      <w:r w:rsidR="006A6CA9" w:rsidRPr="006A6CA9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официальном сайте администрации.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  со дня его официального  опубликования.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A6C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6CA9">
        <w:rPr>
          <w:rFonts w:ascii="Times New Roman" w:hAnsi="Times New Roman" w:cs="Times New Roman"/>
          <w:sz w:val="28"/>
          <w:szCs w:val="28"/>
        </w:rPr>
        <w:t>  исполнением настоящего постановления оставляю за собой.</w:t>
      </w:r>
    </w:p>
    <w:p w:rsidR="006A6CA9" w:rsidRPr="00E2708C" w:rsidRDefault="006A6CA9" w:rsidP="005A52C7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6A6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</w:t>
      </w:r>
      <w:r w:rsidR="008C30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Карыжского</w:t>
      </w:r>
      <w:r w:rsidRPr="006A6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6A6CA9" w:rsidRPr="006A6CA9" w:rsidRDefault="006A6CA9" w:rsidP="006A6CA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6A6CA9" w:rsidRPr="006A6CA9" w:rsidSect="006A6CA9">
          <w:pgSz w:w="11906" w:h="16838"/>
          <w:pgMar w:top="851" w:right="794" w:bottom="1134" w:left="1134" w:header="0" w:footer="0" w:gutter="0"/>
          <w:cols w:space="720"/>
          <w:formProt w:val="0"/>
          <w:docGrid w:linePitch="100" w:charSpace="16384"/>
        </w:sectPr>
      </w:pPr>
      <w:r w:rsidRPr="006A6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Глушковского района                                          </w:t>
      </w:r>
      <w:proofErr w:type="spellStart"/>
      <w:r w:rsidR="008C30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С.В.Губин</w:t>
      </w:r>
      <w:proofErr w:type="spellEnd"/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lastRenderedPageBreak/>
        <w:t>                                      </w:t>
      </w:r>
      <w:r w:rsidR="001D5106">
        <w:rPr>
          <w:rFonts w:ascii="Times New Roman" w:hAnsi="Times New Roman" w:cs="Times New Roman"/>
          <w:sz w:val="28"/>
          <w:szCs w:val="28"/>
        </w:rPr>
        <w:t>                         </w:t>
      </w:r>
      <w:r w:rsidRPr="006A6CA9">
        <w:rPr>
          <w:rFonts w:ascii="Times New Roman" w:hAnsi="Times New Roman" w:cs="Times New Roman"/>
          <w:sz w:val="28"/>
          <w:szCs w:val="28"/>
        </w:rPr>
        <w:t> </w:t>
      </w:r>
    </w:p>
    <w:p w:rsidR="006A6CA9" w:rsidRPr="006A6CA9" w:rsidRDefault="006A6CA9" w:rsidP="001D51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Приложение</w:t>
      </w:r>
    </w:p>
    <w:p w:rsidR="006A6CA9" w:rsidRPr="006A6CA9" w:rsidRDefault="006A6CA9" w:rsidP="001D51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D5106" w:rsidRDefault="001D5106" w:rsidP="001D51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8C30E7">
        <w:rPr>
          <w:rFonts w:ascii="Times New Roman" w:hAnsi="Times New Roman" w:cs="Times New Roman"/>
          <w:sz w:val="28"/>
          <w:szCs w:val="28"/>
        </w:rPr>
        <w:t>Карыжского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Глушковского района</w:t>
      </w:r>
    </w:p>
    <w:p w:rsidR="006A6CA9" w:rsidRPr="006A6CA9" w:rsidRDefault="001D5106" w:rsidP="001D510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 области   от </w:t>
      </w:r>
      <w:r w:rsidR="004C08FE">
        <w:rPr>
          <w:rFonts w:ascii="Times New Roman" w:hAnsi="Times New Roman" w:cs="Times New Roman"/>
          <w:sz w:val="28"/>
          <w:szCs w:val="28"/>
        </w:rPr>
        <w:t>10.08.2022 г.</w:t>
      </w:r>
      <w:r w:rsidR="005A52C7">
        <w:rPr>
          <w:rFonts w:ascii="Times New Roman" w:hAnsi="Times New Roman" w:cs="Times New Roman"/>
          <w:sz w:val="28"/>
          <w:szCs w:val="28"/>
        </w:rPr>
        <w:t xml:space="preserve"> №</w:t>
      </w:r>
      <w:r w:rsidR="004C08FE">
        <w:rPr>
          <w:rFonts w:ascii="Times New Roman" w:hAnsi="Times New Roman" w:cs="Times New Roman"/>
          <w:sz w:val="28"/>
          <w:szCs w:val="28"/>
        </w:rPr>
        <w:t xml:space="preserve"> 24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</w:p>
    <w:p w:rsidR="006A6CA9" w:rsidRPr="001D5106" w:rsidRDefault="006A6CA9" w:rsidP="001D51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106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6A6CA9" w:rsidRPr="001D5106" w:rsidRDefault="006A6CA9" w:rsidP="001D51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106">
        <w:rPr>
          <w:rFonts w:ascii="Times New Roman" w:hAnsi="Times New Roman" w:cs="Times New Roman"/>
          <w:b/>
          <w:sz w:val="28"/>
          <w:szCs w:val="28"/>
        </w:rPr>
        <w:t>по противодействию нелегальной миграции </w:t>
      </w:r>
      <w:r w:rsidR="001D5106">
        <w:rPr>
          <w:rFonts w:ascii="Times New Roman" w:hAnsi="Times New Roman" w:cs="Times New Roman"/>
          <w:b/>
          <w:sz w:val="28"/>
          <w:szCs w:val="28"/>
        </w:rPr>
        <w:t xml:space="preserve"> и  экстремизму  на территории </w:t>
      </w:r>
      <w:r w:rsidR="008C30E7">
        <w:rPr>
          <w:rFonts w:ascii="Times New Roman" w:hAnsi="Times New Roman" w:cs="Times New Roman"/>
          <w:b/>
          <w:sz w:val="28"/>
          <w:szCs w:val="28"/>
        </w:rPr>
        <w:t>Карыжского</w:t>
      </w:r>
      <w:r w:rsidR="001D5106">
        <w:rPr>
          <w:rFonts w:ascii="Times New Roman" w:hAnsi="Times New Roman" w:cs="Times New Roman"/>
          <w:b/>
          <w:sz w:val="28"/>
          <w:szCs w:val="28"/>
        </w:rPr>
        <w:t xml:space="preserve"> сельсовета Глушковского района Курской области </w:t>
      </w:r>
      <w:r w:rsidRPr="001D5106">
        <w:rPr>
          <w:rFonts w:ascii="Times New Roman" w:hAnsi="Times New Roman" w:cs="Times New Roman"/>
          <w:b/>
          <w:sz w:val="28"/>
          <w:szCs w:val="28"/>
        </w:rPr>
        <w:t>на 2022 – 2024 годы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</w:p>
    <w:p w:rsidR="006A6CA9" w:rsidRPr="006A6CA9" w:rsidRDefault="006A6CA9" w:rsidP="001D5106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b/>
          <w:bCs/>
          <w:sz w:val="28"/>
          <w:szCs w:val="28"/>
        </w:rPr>
        <w:t>Характеристика проблемы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Нелегальная миграция и проявление экстремизма, по сути, стали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  В стратегии национальной безопасности Российской федерации 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  создает условия для возникновения конфликтов.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 xml:space="preserve">Исполнение запланированных мероприятий необходимо </w:t>
      </w:r>
      <w:proofErr w:type="gramStart"/>
      <w:r w:rsidRPr="006A6CA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A6CA9">
        <w:rPr>
          <w:rFonts w:ascii="Times New Roman" w:hAnsi="Times New Roman" w:cs="Times New Roman"/>
          <w:sz w:val="28"/>
          <w:szCs w:val="28"/>
        </w:rPr>
        <w:t>: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исключения случаев проявления социальной, расовой, национальной и религиозной розни;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минимизации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выявления и пресечения деятельности этнических преступных группировок, используемых в террористических целях.</w:t>
      </w:r>
    </w:p>
    <w:p w:rsidR="00254698" w:rsidRDefault="00254698" w:rsidP="001D51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6CA9" w:rsidRPr="006A6CA9" w:rsidRDefault="006A6CA9" w:rsidP="001D5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b/>
          <w:bCs/>
          <w:sz w:val="28"/>
          <w:szCs w:val="28"/>
        </w:rPr>
        <w:lastRenderedPageBreak/>
        <w:t>2.  Цели и задачи мероприятий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Основными целями плана мероприятий являются: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противодействия незаконной миграции.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Условиями достижения целей плана мероприятий является решение следующих задач: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сокращение преступлений, совершенных иногородними и иностранными гражданами;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обеспечение противодействия коррупции при оказании государственных услуг и исполнения государственных функций в сфере миграции.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Реализацию мероприятий предполагается осуществить в течени</w:t>
      </w:r>
      <w:proofErr w:type="gramStart"/>
      <w:r w:rsidRPr="006A6CA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A6CA9">
        <w:rPr>
          <w:rFonts w:ascii="Times New Roman" w:hAnsi="Times New Roman" w:cs="Times New Roman"/>
          <w:sz w:val="28"/>
          <w:szCs w:val="28"/>
        </w:rPr>
        <w:t xml:space="preserve"> 3-х лет (2022-2024 г.г.)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Для достижения поставленных целей плана мероприятий предусмотрено обеспечение условий для решения вопросов регулирования внешней миграции с учетом </w:t>
      </w:r>
      <w:hyperlink r:id="rId6" w:tooltip="Законы в России" w:history="1">
        <w:r w:rsidRPr="006A6CA9">
          <w:rPr>
            <w:rStyle w:val="a3"/>
            <w:rFonts w:ascii="Times New Roman" w:hAnsi="Times New Roman" w:cs="Times New Roman"/>
            <w:sz w:val="28"/>
            <w:szCs w:val="28"/>
          </w:rPr>
          <w:t>законодательства Российской Федерации</w:t>
        </w:r>
      </w:hyperlink>
      <w:r w:rsidRPr="006A6CA9">
        <w:rPr>
          <w:rFonts w:ascii="Times New Roman" w:hAnsi="Times New Roman" w:cs="Times New Roman"/>
          <w:sz w:val="28"/>
          <w:szCs w:val="28"/>
        </w:rPr>
        <w:t> и международных обязательств Российской федерации в сфере миграции.</w:t>
      </w:r>
    </w:p>
    <w:p w:rsidR="006A6CA9" w:rsidRPr="006A6CA9" w:rsidRDefault="006A6CA9" w:rsidP="001D5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b/>
          <w:bCs/>
          <w:sz w:val="28"/>
          <w:szCs w:val="28"/>
        </w:rPr>
        <w:t>3.  Ожидаемые результаты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Реализация плана позволит: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обеспечить </w:t>
      </w:r>
      <w:hyperlink r:id="rId7" w:tooltip="Органы местного самоуправления" w:history="1">
        <w:r w:rsidRPr="006A6CA9">
          <w:rPr>
            <w:rStyle w:val="a3"/>
            <w:rFonts w:ascii="Times New Roman" w:hAnsi="Times New Roman" w:cs="Times New Roman"/>
            <w:sz w:val="28"/>
            <w:szCs w:val="28"/>
          </w:rPr>
          <w:t>органы местного самоуправления</w:t>
        </w:r>
      </w:hyperlink>
      <w:r w:rsidRPr="006A6CA9">
        <w:rPr>
          <w:rFonts w:ascii="Times New Roman" w:hAnsi="Times New Roman" w:cs="Times New Roman"/>
          <w:sz w:val="28"/>
          <w:szCs w:val="28"/>
        </w:rPr>
        <w:t> 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снизить риск возникновения конфликтных ситуаций среди населения сельского поселения в результате миграции.</w:t>
      </w:r>
    </w:p>
    <w:p w:rsidR="00DF166E" w:rsidRDefault="00DF166E" w:rsidP="001D51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6CA9" w:rsidRPr="006A6CA9" w:rsidRDefault="006A6CA9" w:rsidP="001D5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  Перечень мероприятий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Основные мероприятия включают: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6A6CA9" w:rsidRPr="006A6CA9" w:rsidRDefault="006A6CA9" w:rsidP="001D5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b/>
          <w:bCs/>
          <w:sz w:val="28"/>
          <w:szCs w:val="28"/>
        </w:rPr>
        <w:t>5.  Сроки реализации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Срок реализации плана мероприятий – с 2022 по 2024 г.г.</w:t>
      </w:r>
    </w:p>
    <w:p w:rsidR="006A6CA9" w:rsidRPr="006A6CA9" w:rsidRDefault="006A6CA9" w:rsidP="001D5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b/>
          <w:bCs/>
          <w:sz w:val="28"/>
          <w:szCs w:val="28"/>
        </w:rPr>
        <w:t>6.  Описание последствий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Основной социально-экономический эффект от реализации плана мероприятий состоит в повышении эффективной раб</w:t>
      </w:r>
      <w:r w:rsidR="001D5106">
        <w:rPr>
          <w:rFonts w:ascii="Times New Roman" w:hAnsi="Times New Roman" w:cs="Times New Roman"/>
          <w:sz w:val="28"/>
          <w:szCs w:val="28"/>
        </w:rPr>
        <w:t xml:space="preserve">оты Администрации </w:t>
      </w:r>
      <w:r w:rsidR="008C30E7">
        <w:rPr>
          <w:rFonts w:ascii="Times New Roman" w:hAnsi="Times New Roman" w:cs="Times New Roman"/>
          <w:sz w:val="28"/>
          <w:szCs w:val="28"/>
        </w:rPr>
        <w:t>Карыжского</w:t>
      </w:r>
      <w:r w:rsidR="001D5106">
        <w:rPr>
          <w:rFonts w:ascii="Times New Roman" w:hAnsi="Times New Roman" w:cs="Times New Roman"/>
          <w:sz w:val="28"/>
          <w:szCs w:val="28"/>
        </w:rPr>
        <w:t xml:space="preserve"> сельсовета Глушковского района Курской</w:t>
      </w:r>
      <w:r w:rsidRPr="006A6CA9">
        <w:rPr>
          <w:rFonts w:ascii="Times New Roman" w:hAnsi="Times New Roman" w:cs="Times New Roman"/>
          <w:sz w:val="28"/>
          <w:szCs w:val="28"/>
        </w:rPr>
        <w:t xml:space="preserve"> области (далее – Администрация сельского поселения) по сохранению стабильной, прогнозируемой и управляемой миграционной ситуации в сельском поселении, а также формированию у жителей терпимого отношения к мигрантам.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сельского поселения и решения острых социальных проблем.      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</w:p>
    <w:p w:rsidR="006A6CA9" w:rsidRPr="006A6CA9" w:rsidRDefault="006A6CA9" w:rsidP="001D5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 по противодействию нелегальной миграции и экстремизму на территории </w:t>
      </w:r>
      <w:r w:rsidR="008C30E7">
        <w:rPr>
          <w:rFonts w:ascii="Times New Roman" w:hAnsi="Times New Roman" w:cs="Times New Roman"/>
          <w:b/>
          <w:bCs/>
          <w:sz w:val="28"/>
          <w:szCs w:val="28"/>
        </w:rPr>
        <w:t>Карыжского</w:t>
      </w:r>
      <w:r w:rsidR="001D510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Глушковского района Курской области  на </w:t>
      </w:r>
      <w:r w:rsidRPr="006A6CA9">
        <w:rPr>
          <w:rFonts w:ascii="Times New Roman" w:hAnsi="Times New Roman" w:cs="Times New Roman"/>
          <w:b/>
          <w:bCs/>
          <w:sz w:val="28"/>
          <w:szCs w:val="28"/>
        </w:rPr>
        <w:t>2022-2024 годы</w:t>
      </w:r>
    </w:p>
    <w:p w:rsidR="006A6CA9" w:rsidRPr="006A6CA9" w:rsidRDefault="006A6CA9" w:rsidP="001D51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4820"/>
        <w:gridCol w:w="1417"/>
        <w:gridCol w:w="1701"/>
        <w:gridCol w:w="957"/>
      </w:tblGrid>
      <w:tr w:rsidR="006A6CA9" w:rsidRPr="006A6CA9" w:rsidTr="00BE0991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6A6CA9" w:rsidRPr="006A6CA9" w:rsidTr="00BE099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6CA9" w:rsidRPr="006A6CA9" w:rsidTr="00BE099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и оценки миграционной ситуации на территории сельского поселения и подготовка предложений по ее стабилизации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6A6CA9">
              <w:rPr>
                <w:rFonts w:ascii="Times New Roman" w:hAnsi="Times New Roman" w:cs="Times New Roman"/>
                <w:sz w:val="28"/>
                <w:szCs w:val="28"/>
              </w:rPr>
              <w:br/>
              <w:t>2022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6CA9" w:rsidRPr="006A6CA9" w:rsidTr="00BE099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постоянно </w:t>
            </w:r>
            <w:r w:rsidRPr="006A6CA9">
              <w:rPr>
                <w:rFonts w:ascii="Times New Roman" w:hAnsi="Times New Roman" w:cs="Times New Roman"/>
                <w:sz w:val="28"/>
                <w:szCs w:val="28"/>
              </w:rPr>
              <w:br/>
              <w:t>2022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6CA9" w:rsidRPr="006A6CA9" w:rsidTr="00BE099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</w:t>
            </w:r>
            <w:r w:rsidRPr="006A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граждан, осуществляющих трудовую деятельность без соответствующего разрешения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2022-2024 г.г.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6CA9" w:rsidRPr="006A6CA9" w:rsidTr="00BE099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6A6CA9"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6CA9" w:rsidRPr="006A6CA9" w:rsidTr="00BE099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Обеспечение в установленном порядке уведомление органов миграционной службы о прибытии иностранных граждан на территорию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2022-2024 г.г.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6CA9" w:rsidRPr="006A6CA9" w:rsidTr="00BE099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6E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семинаров, «круглых столов» и других мероприятий по вопросам миграции в том числе:</w:t>
            </w:r>
          </w:p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- о проблемах регулирования миграционных процессов;</w:t>
            </w:r>
            <w:r w:rsidRPr="006A6CA9">
              <w:rPr>
                <w:rFonts w:ascii="Times New Roman" w:hAnsi="Times New Roman" w:cs="Times New Roman"/>
                <w:sz w:val="28"/>
                <w:szCs w:val="28"/>
              </w:rPr>
              <w:br/>
              <w:t>- о проблемах регулирования социально-трудовых отношений с иностранными работниками;</w:t>
            </w:r>
          </w:p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поселения, руководители организаций и учреждений</w:t>
            </w:r>
            <w:r w:rsidRPr="006A6CA9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6CA9" w:rsidRPr="006A6CA9" w:rsidTr="00BE099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направленных на формирование духовно-нравственных ценностей, правовое, патриотическое воспитание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ежегодно (июнь, декабрь)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6CA9" w:rsidRPr="006A6CA9" w:rsidTr="00BE099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Разъяснение  положений УК РФ, предусматривающих ответственность  за  совершение  преступлений  экстр</w:t>
            </w:r>
            <w:r w:rsidR="00BE0991">
              <w:rPr>
                <w:rFonts w:ascii="Times New Roman" w:hAnsi="Times New Roman" w:cs="Times New Roman"/>
                <w:sz w:val="28"/>
                <w:szCs w:val="28"/>
              </w:rPr>
              <w:t xml:space="preserve">емистской  и  террористической направленности,  организация             </w:t>
            </w: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проведения:</w:t>
            </w:r>
            <w:r w:rsidRPr="006A6CA9">
              <w:rPr>
                <w:rFonts w:ascii="Times New Roman" w:hAnsi="Times New Roman" w:cs="Times New Roman"/>
                <w:sz w:val="28"/>
                <w:szCs w:val="28"/>
              </w:rPr>
              <w:br/>
              <w:t>- воспитательных  бесед с  учащимися  образовательного учреждения;</w:t>
            </w:r>
          </w:p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-   рабочих  встреч с трудовыми коллективами  предприятий,  организаций,  учреждений,  расположенных  на  территории  сельского  поседения.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</w:t>
            </w:r>
            <w:r w:rsidR="00BE0991">
              <w:rPr>
                <w:rFonts w:ascii="Times New Roman" w:hAnsi="Times New Roman" w:cs="Times New Roman"/>
                <w:sz w:val="28"/>
                <w:szCs w:val="28"/>
              </w:rPr>
              <w:t>о поселения, СОШ,</w:t>
            </w: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организаций (п</w:t>
            </w:r>
            <w:r w:rsidR="00BE0991">
              <w:rPr>
                <w:rFonts w:ascii="Times New Roman" w:hAnsi="Times New Roman" w:cs="Times New Roman"/>
                <w:sz w:val="28"/>
                <w:szCs w:val="28"/>
              </w:rPr>
              <w:t xml:space="preserve">о согласованию). ОМВД России по </w:t>
            </w:r>
            <w:proofErr w:type="spellStart"/>
            <w:r w:rsidR="00BE0991">
              <w:rPr>
                <w:rFonts w:ascii="Times New Roman" w:hAnsi="Times New Roman" w:cs="Times New Roman"/>
                <w:sz w:val="28"/>
                <w:szCs w:val="28"/>
              </w:rPr>
              <w:t>Глушковскому</w:t>
            </w:r>
            <w:proofErr w:type="spellEnd"/>
            <w:r w:rsidR="00BE0991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6CA9" w:rsidRPr="006A6CA9" w:rsidTr="00BE0991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Организация  работы  учреждений    культуры  по  утверждению в сознании  молодых  людей  идеи  личной  и коллективной обязан</w:t>
            </w:r>
            <w:r w:rsidR="00BE0991">
              <w:rPr>
                <w:rFonts w:ascii="Times New Roman" w:hAnsi="Times New Roman" w:cs="Times New Roman"/>
                <w:sz w:val="28"/>
                <w:szCs w:val="28"/>
              </w:rPr>
              <w:t>ности уважать  права  человека </w:t>
            </w: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и  разнообразие  в  нашем  обществе  (как  проявление  культурных,  этических,  религиозных,  политических  и  иных  различий  между  людьми),  формированию  нетерпимости   к  любым,  проявлениям  экстремизма.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поселения, Управление культуры и молодежной политики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CA9" w:rsidRPr="006A6CA9" w:rsidRDefault="006A6CA9" w:rsidP="006A6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C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</w:p>
    <w:p w:rsidR="006A6CA9" w:rsidRPr="006A6CA9" w:rsidRDefault="006A6CA9" w:rsidP="006A6CA9">
      <w:pPr>
        <w:rPr>
          <w:rFonts w:ascii="Times New Roman" w:hAnsi="Times New Roman" w:cs="Times New Roman"/>
          <w:sz w:val="28"/>
          <w:szCs w:val="28"/>
        </w:rPr>
      </w:pPr>
      <w:r w:rsidRPr="006A6CA9">
        <w:rPr>
          <w:rFonts w:ascii="Times New Roman" w:hAnsi="Times New Roman" w:cs="Times New Roman"/>
          <w:sz w:val="28"/>
          <w:szCs w:val="28"/>
        </w:rPr>
        <w:t> </w:t>
      </w:r>
    </w:p>
    <w:sectPr w:rsidR="006A6CA9" w:rsidRPr="006A6CA9" w:rsidSect="001D51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307F5"/>
    <w:multiLevelType w:val="multilevel"/>
    <w:tmpl w:val="DCE6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FB0"/>
    <w:multiLevelType w:val="multilevel"/>
    <w:tmpl w:val="9322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A37FE6"/>
    <w:multiLevelType w:val="multilevel"/>
    <w:tmpl w:val="C220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6CD"/>
    <w:rsid w:val="001C6A44"/>
    <w:rsid w:val="001D5106"/>
    <w:rsid w:val="00254698"/>
    <w:rsid w:val="00456A07"/>
    <w:rsid w:val="004C08FE"/>
    <w:rsid w:val="005A50DA"/>
    <w:rsid w:val="005A52C7"/>
    <w:rsid w:val="005D5AAE"/>
    <w:rsid w:val="00610734"/>
    <w:rsid w:val="006A6CA9"/>
    <w:rsid w:val="008726CD"/>
    <w:rsid w:val="008C30E7"/>
    <w:rsid w:val="00BE0991"/>
    <w:rsid w:val="00CC6C9B"/>
    <w:rsid w:val="00D234F1"/>
    <w:rsid w:val="00D5303D"/>
    <w:rsid w:val="00DF166E"/>
    <w:rsid w:val="00E2708C"/>
    <w:rsid w:val="00EA3CB7"/>
    <w:rsid w:val="00F81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526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2730">
              <w:marLeft w:val="3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0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48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9807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  <w:div w:id="14444974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456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69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3040">
                          <w:marLeft w:val="2952"/>
                          <w:marRight w:val="1476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CC3521"/>
                            <w:right w:val="none" w:sz="0" w:space="0" w:color="auto"/>
                          </w:divBdr>
                        </w:div>
                        <w:div w:id="692532934">
                          <w:marLeft w:val="0"/>
                          <w:marRight w:val="295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09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organi_mestnogo_samoupravle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zakoni_v_rossii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39393-B202-477E-A431-A3283C09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dcterms:created xsi:type="dcterms:W3CDTF">2022-08-02T04:50:00Z</dcterms:created>
  <dcterms:modified xsi:type="dcterms:W3CDTF">2022-08-29T07:08:00Z</dcterms:modified>
</cp:coreProperties>
</file>