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ДЕПУТАТОВ</w:t>
      </w:r>
    </w:p>
    <w:p w:rsidR="008F5F85" w:rsidRDefault="0096419B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КАРЫЖСКОГО</w:t>
      </w:r>
      <w:r w:rsidR="008F5F85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896AEF" w:rsidRDefault="00896AEF" w:rsidP="008F5F85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96419B">
        <w:rPr>
          <w:rFonts w:ascii="Arial" w:hAnsi="Arial" w:cs="Arial"/>
          <w:b/>
          <w:sz w:val="28"/>
          <w:szCs w:val="28"/>
        </w:rPr>
        <w:t>29 сентября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6419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2021 №</w:t>
      </w:r>
      <w:r w:rsidR="0096419B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F5F85" w:rsidRDefault="008F5F85" w:rsidP="008F5F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проведении конкурса по отбору кандидатур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 должность Главы </w:t>
      </w:r>
      <w:r w:rsidR="0096419B">
        <w:rPr>
          <w:rFonts w:ascii="Arial" w:hAnsi="Arial" w:cs="Arial"/>
          <w:b/>
          <w:sz w:val="28"/>
          <w:szCs w:val="28"/>
        </w:rPr>
        <w:t>Карыжского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сельсовета Глушковского района Курской области</w:t>
      </w:r>
    </w:p>
    <w:p w:rsidR="008F5F85" w:rsidRDefault="008F5F85" w:rsidP="008F5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F85" w:rsidRDefault="008F5F85" w:rsidP="008F5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избрания, месте и системе органов местного самоуправления и сроках полномочий глав муниципальных образований», Уставом муниципального образования «</w:t>
      </w:r>
      <w:r w:rsidR="0096419B">
        <w:rPr>
          <w:rFonts w:ascii="Times New Roman" w:hAnsi="Times New Roman"/>
          <w:sz w:val="24"/>
          <w:szCs w:val="24"/>
        </w:rPr>
        <w:t>Карыжский</w:t>
      </w:r>
      <w:r>
        <w:rPr>
          <w:rFonts w:ascii="Times New Roman" w:hAnsi="Times New Roman"/>
          <w:sz w:val="24"/>
          <w:szCs w:val="24"/>
        </w:rPr>
        <w:t xml:space="preserve"> сельсовет» Глушковского района Курской области, Собрание депутатов </w:t>
      </w:r>
      <w:r w:rsidR="0096419B">
        <w:rPr>
          <w:rFonts w:ascii="Times New Roman" w:hAnsi="Times New Roman"/>
          <w:sz w:val="24"/>
          <w:szCs w:val="24"/>
        </w:rPr>
        <w:t>Карыжского</w:t>
      </w:r>
      <w:r>
        <w:rPr>
          <w:rFonts w:ascii="Times New Roman" w:hAnsi="Times New Roman"/>
          <w:sz w:val="24"/>
          <w:szCs w:val="24"/>
        </w:rPr>
        <w:t xml:space="preserve"> сельсовета Глушковского района РЕШИЛО:</w:t>
      </w:r>
    </w:p>
    <w:p w:rsidR="008F5F85" w:rsidRDefault="008F5F85" w:rsidP="008F5F8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Провести с «0</w:t>
      </w:r>
      <w:r w:rsidR="005B66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» </w:t>
      </w:r>
      <w:r w:rsidR="005B668D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</w:rPr>
          <w:t>2021 г</w:t>
        </w:r>
      </w:smartTag>
      <w:r w:rsidR="005B668D">
        <w:rPr>
          <w:rFonts w:ascii="Times New Roman" w:hAnsi="Times New Roman"/>
          <w:sz w:val="24"/>
          <w:szCs w:val="24"/>
        </w:rPr>
        <w:t>. по  «05»  ноября</w:t>
      </w:r>
      <w:r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</w:rPr>
          <w:t>2021 г</w:t>
        </w:r>
      </w:smartTag>
      <w:r>
        <w:rPr>
          <w:rFonts w:ascii="Times New Roman" w:hAnsi="Times New Roman"/>
          <w:sz w:val="24"/>
          <w:szCs w:val="24"/>
        </w:rPr>
        <w:t xml:space="preserve">. конкурс по отбору кандидатур на должность Главы </w:t>
      </w:r>
      <w:r w:rsidR="0096419B">
        <w:rPr>
          <w:rFonts w:ascii="Times New Roman" w:hAnsi="Times New Roman"/>
          <w:sz w:val="24"/>
          <w:szCs w:val="24"/>
        </w:rPr>
        <w:t>Карыжского</w:t>
      </w:r>
      <w:r>
        <w:rPr>
          <w:rFonts w:ascii="Times New Roman" w:hAnsi="Times New Roman"/>
          <w:sz w:val="24"/>
          <w:szCs w:val="24"/>
        </w:rPr>
        <w:t xml:space="preserve"> сельсовета Глушковского района, определить дату итогового заседания конкурсной комиссии для проведения конкурса по отбору кандидатур на должность Главы </w:t>
      </w:r>
      <w:r w:rsidR="0096419B">
        <w:rPr>
          <w:rFonts w:ascii="Times New Roman" w:hAnsi="Times New Roman"/>
          <w:sz w:val="24"/>
          <w:szCs w:val="24"/>
        </w:rPr>
        <w:t>Карыжского</w:t>
      </w:r>
      <w:r>
        <w:rPr>
          <w:rFonts w:ascii="Times New Roman" w:hAnsi="Times New Roman"/>
          <w:sz w:val="24"/>
          <w:szCs w:val="24"/>
        </w:rPr>
        <w:t xml:space="preserve"> сельсовета Глушковского района «09» </w:t>
      </w:r>
      <w:r w:rsidR="005B668D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 2021 года, </w:t>
      </w:r>
      <w:r w:rsidR="0096419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-00 часов.</w:t>
      </w:r>
    </w:p>
    <w:p w:rsidR="008F5F85" w:rsidRPr="00894920" w:rsidRDefault="008F5F85" w:rsidP="008F5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Определить местом проведения конкурса здание Администрации, расположенное по адресу: 30747</w:t>
      </w:r>
      <w:r w:rsidR="009641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Курская область, Глушковский район, с. </w:t>
      </w:r>
      <w:r w:rsidR="0096419B">
        <w:rPr>
          <w:rFonts w:ascii="Times New Roman" w:hAnsi="Times New Roman"/>
          <w:sz w:val="24"/>
          <w:szCs w:val="24"/>
        </w:rPr>
        <w:t>Карыж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96419B">
        <w:rPr>
          <w:rFonts w:ascii="Times New Roman" w:hAnsi="Times New Roman"/>
          <w:sz w:val="24"/>
          <w:szCs w:val="24"/>
        </w:rPr>
        <w:t>Средняя</w:t>
      </w:r>
      <w:r w:rsidRPr="00894920">
        <w:rPr>
          <w:rFonts w:ascii="Times New Roman" w:hAnsi="Times New Roman"/>
          <w:sz w:val="24"/>
          <w:szCs w:val="24"/>
        </w:rPr>
        <w:t xml:space="preserve">, </w:t>
      </w:r>
      <w:r w:rsidR="0096419B">
        <w:rPr>
          <w:rFonts w:ascii="Times New Roman" w:hAnsi="Times New Roman"/>
          <w:sz w:val="24"/>
          <w:szCs w:val="24"/>
        </w:rPr>
        <w:t>52</w:t>
      </w:r>
    </w:p>
    <w:p w:rsidR="008F5F85" w:rsidRDefault="008F5F85" w:rsidP="008F5F85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492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3. Определить режим работы конкурсной комиссии с  09-00 до 18-00 часов, суббота, воскресенье с 09-00 до 13-00 часов , контактный телефон 3-</w:t>
      </w:r>
      <w:r w:rsidR="0096419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-</w:t>
      </w:r>
      <w:r w:rsidR="0096419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</w:p>
    <w:p w:rsidR="008F5F85" w:rsidRDefault="008F5F85" w:rsidP="008F5F85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4. Утвердить текст объявления о приеме документов для участия в конкурсе по отбору кандидатур на должность Главы </w:t>
      </w:r>
      <w:r w:rsidR="0096419B">
        <w:rPr>
          <w:rFonts w:ascii="Times New Roman" w:hAnsi="Times New Roman"/>
          <w:sz w:val="24"/>
          <w:szCs w:val="24"/>
          <w:shd w:val="clear" w:color="auto" w:fill="FFFFFF"/>
        </w:rPr>
        <w:t>Карыжского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Глушковского района (прилагается).</w:t>
      </w:r>
    </w:p>
    <w:p w:rsidR="008F5F85" w:rsidRDefault="008F5F85" w:rsidP="008F5F85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Century" w:hAnsi="Century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 w:rsidR="0096419B">
        <w:rPr>
          <w:rFonts w:ascii="Times New Roman" w:hAnsi="Times New Roman"/>
          <w:sz w:val="24"/>
          <w:szCs w:val="24"/>
          <w:shd w:val="clear" w:color="auto" w:fill="FFFFFF"/>
        </w:rPr>
        <w:t>Карыжского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Глушковского района в газете «Родные просторы», а также разместить информацию о проведении конкурса на информационных стендах Администрации </w:t>
      </w:r>
      <w:r w:rsidR="0096419B">
        <w:rPr>
          <w:rFonts w:ascii="Times New Roman" w:hAnsi="Times New Roman"/>
          <w:sz w:val="24"/>
          <w:szCs w:val="24"/>
          <w:shd w:val="clear" w:color="auto" w:fill="FFFFFF"/>
        </w:rPr>
        <w:t>Карыжского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Глушковского района и официальном сайте  </w:t>
      </w:r>
      <w:r w:rsidR="0096419B">
        <w:rPr>
          <w:rFonts w:ascii="Times New Roman" w:hAnsi="Times New Roman"/>
          <w:sz w:val="24"/>
          <w:szCs w:val="24"/>
          <w:shd w:val="clear" w:color="auto" w:fill="FFFFFF"/>
        </w:rPr>
        <w:t>Карыжского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Глушковского района в сети «Интернет».</w:t>
      </w:r>
    </w:p>
    <w:p w:rsidR="008F5F85" w:rsidRDefault="008F5F85" w:rsidP="008F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5B668D">
        <w:rPr>
          <w:rFonts w:ascii="Times New Roman" w:hAnsi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официального опубликования (обнародования). </w:t>
      </w:r>
    </w:p>
    <w:p w:rsidR="008F5F85" w:rsidRDefault="008F5F85" w:rsidP="008F5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85" w:rsidRDefault="0096419B" w:rsidP="008F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5F85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8F5F85" w:rsidRDefault="008F5F85" w:rsidP="008F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419B">
        <w:rPr>
          <w:rFonts w:ascii="Times New Roman" w:hAnsi="Times New Roman"/>
          <w:sz w:val="24"/>
          <w:szCs w:val="24"/>
        </w:rPr>
        <w:t>Карыжского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8F5F85" w:rsidRDefault="008F5F85" w:rsidP="008F5F85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Глушковского района           </w:t>
      </w:r>
      <w:r w:rsidR="0096419B">
        <w:rPr>
          <w:rFonts w:ascii="Times New Roman" w:hAnsi="Times New Roman"/>
          <w:sz w:val="24"/>
          <w:szCs w:val="24"/>
        </w:rPr>
        <w:t xml:space="preserve">                                                               Н.В.Алипова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8F5F85" w:rsidRDefault="008F5F85" w:rsidP="008F5F85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5F85" w:rsidRDefault="0096419B" w:rsidP="008F5F85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И.о.главы</w:t>
      </w:r>
      <w:r w:rsidR="008F5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Карыжского</w:t>
      </w:r>
      <w:r w:rsidR="008F5F85">
        <w:rPr>
          <w:rFonts w:ascii="Times New Roman" w:hAnsi="Times New Roman"/>
          <w:sz w:val="24"/>
          <w:szCs w:val="24"/>
        </w:rPr>
        <w:t xml:space="preserve"> сельсовета</w:t>
      </w:r>
    </w:p>
    <w:p w:rsidR="008F5F85" w:rsidRDefault="008F5F85" w:rsidP="008F5F85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Глушковского района                                                                          </w:t>
      </w:r>
      <w:r w:rsidR="0096419B">
        <w:rPr>
          <w:rFonts w:ascii="Times New Roman" w:hAnsi="Times New Roman"/>
          <w:sz w:val="24"/>
          <w:szCs w:val="24"/>
        </w:rPr>
        <w:t>Я.А.Сварковская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F5F85" w:rsidRDefault="008F5F85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5B668D" w:rsidRDefault="005B668D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5B668D" w:rsidRDefault="005B668D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5B668D" w:rsidRDefault="005B668D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8F5F85" w:rsidRDefault="008F5F85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5B668D" w:rsidRDefault="005B668D" w:rsidP="005B668D">
      <w:pPr>
        <w:pStyle w:val="ConsPlusNonformat"/>
        <w:ind w:firstLine="170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5F85" w:rsidRPr="00894920" w:rsidRDefault="008F5F85" w:rsidP="005B668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4920">
        <w:rPr>
          <w:rFonts w:ascii="Times New Roman" w:hAnsi="Times New Roman" w:cs="Times New Roman"/>
          <w:b/>
          <w:sz w:val="22"/>
          <w:szCs w:val="22"/>
        </w:rPr>
        <w:lastRenderedPageBreak/>
        <w:t>Объявлени</w:t>
      </w:r>
      <w:r>
        <w:rPr>
          <w:rFonts w:ascii="Times New Roman" w:hAnsi="Times New Roman" w:cs="Times New Roman"/>
          <w:b/>
          <w:sz w:val="22"/>
          <w:szCs w:val="22"/>
        </w:rPr>
        <w:t xml:space="preserve">е о </w:t>
      </w:r>
      <w:r w:rsidR="005B668D">
        <w:rPr>
          <w:rFonts w:ascii="Times New Roman" w:hAnsi="Times New Roman" w:cs="Times New Roman"/>
          <w:b/>
          <w:sz w:val="22"/>
          <w:szCs w:val="22"/>
        </w:rPr>
        <w:t xml:space="preserve"> проведении конкурса</w:t>
      </w:r>
    </w:p>
    <w:p w:rsidR="008F5F85" w:rsidRPr="00894920" w:rsidRDefault="008F5F85" w:rsidP="008F5F8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 </w:t>
      </w:r>
      <w:r w:rsidRPr="00894920">
        <w:rPr>
          <w:rFonts w:ascii="Times New Roman" w:hAnsi="Times New Roman" w:cs="Times New Roman"/>
          <w:sz w:val="22"/>
          <w:szCs w:val="22"/>
        </w:rPr>
        <w:tab/>
        <w:t xml:space="preserve">1. Собрание депутатов </w:t>
      </w:r>
      <w:r w:rsidR="0096419B">
        <w:rPr>
          <w:rFonts w:ascii="Times New Roman" w:hAnsi="Times New Roman" w:cs="Times New Roman"/>
          <w:sz w:val="22"/>
          <w:szCs w:val="22"/>
        </w:rPr>
        <w:t>Карыжского</w:t>
      </w:r>
      <w:r w:rsidRPr="00894920">
        <w:rPr>
          <w:rFonts w:ascii="Times New Roman" w:hAnsi="Times New Roman" w:cs="Times New Roman"/>
          <w:sz w:val="22"/>
          <w:szCs w:val="22"/>
        </w:rPr>
        <w:t xml:space="preserve"> сельсовета Глушковского района объявляет конкурс по отбору кандидатур на должность Главы </w:t>
      </w:r>
      <w:r w:rsidR="0096419B">
        <w:rPr>
          <w:rFonts w:ascii="Times New Roman" w:hAnsi="Times New Roman" w:cs="Times New Roman"/>
          <w:sz w:val="22"/>
          <w:szCs w:val="22"/>
        </w:rPr>
        <w:t>Карыжского</w:t>
      </w:r>
      <w:r w:rsidRPr="00894920">
        <w:rPr>
          <w:rFonts w:ascii="Times New Roman" w:hAnsi="Times New Roman" w:cs="Times New Roman"/>
          <w:sz w:val="22"/>
          <w:szCs w:val="22"/>
        </w:rPr>
        <w:t xml:space="preserve"> сельсовета Глушковского района. </w:t>
      </w:r>
    </w:p>
    <w:p w:rsidR="008F5F85" w:rsidRPr="00894920" w:rsidRDefault="008F5F85" w:rsidP="008F5F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4920">
        <w:rPr>
          <w:rFonts w:ascii="Times New Roman" w:hAnsi="Times New Roman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96419B">
        <w:rPr>
          <w:rFonts w:ascii="Times New Roman" w:hAnsi="Times New Roman"/>
        </w:rPr>
        <w:t>Карыжского</w:t>
      </w:r>
      <w:r w:rsidRPr="00894920">
        <w:rPr>
          <w:rFonts w:ascii="Times New Roman" w:hAnsi="Times New Roman"/>
        </w:rPr>
        <w:t xml:space="preserve"> сельсовета Глушковского района, утвержденным решением Собрания депутатов </w:t>
      </w:r>
      <w:r w:rsidR="0096419B">
        <w:rPr>
          <w:rFonts w:ascii="Times New Roman" w:hAnsi="Times New Roman"/>
        </w:rPr>
        <w:t>Карыжского</w:t>
      </w:r>
      <w:r w:rsidRPr="00894920">
        <w:rPr>
          <w:rFonts w:ascii="Times New Roman" w:hAnsi="Times New Roman"/>
        </w:rPr>
        <w:t xml:space="preserve"> сельсовета Глушковского района </w:t>
      </w:r>
      <w:r w:rsidRPr="0096419B">
        <w:rPr>
          <w:rFonts w:ascii="Times New Roman" w:hAnsi="Times New Roman"/>
        </w:rPr>
        <w:t xml:space="preserve">от </w:t>
      </w:r>
      <w:r w:rsidR="0096419B" w:rsidRPr="0096419B">
        <w:rPr>
          <w:rFonts w:ascii="Times New Roman" w:hAnsi="Times New Roman"/>
        </w:rPr>
        <w:t>29</w:t>
      </w:r>
      <w:r w:rsidRPr="0096419B">
        <w:rPr>
          <w:rFonts w:ascii="Times New Roman" w:hAnsi="Times New Roman"/>
        </w:rPr>
        <w:t xml:space="preserve"> </w:t>
      </w:r>
      <w:r w:rsidR="0096419B" w:rsidRPr="0096419B">
        <w:rPr>
          <w:rFonts w:ascii="Times New Roman" w:hAnsi="Times New Roman"/>
        </w:rPr>
        <w:t>сентября</w:t>
      </w:r>
      <w:r w:rsidRPr="0096419B">
        <w:rPr>
          <w:rFonts w:ascii="Times New Roman" w:hAnsi="Times New Roman"/>
        </w:rPr>
        <w:t xml:space="preserve"> 2021 г. № </w:t>
      </w:r>
      <w:r w:rsidR="0096419B" w:rsidRPr="0096419B">
        <w:rPr>
          <w:rFonts w:ascii="Times New Roman" w:hAnsi="Times New Roman"/>
        </w:rPr>
        <w:t>4</w:t>
      </w:r>
      <w:r w:rsidRPr="00894920">
        <w:rPr>
          <w:rFonts w:ascii="Times New Roman" w:hAnsi="Times New Roman"/>
        </w:rPr>
        <w:t xml:space="preserve">, обнародованным на  3-х информационных стендах расположенных по адресу: </w:t>
      </w:r>
    </w:p>
    <w:p w:rsidR="0096419B" w:rsidRPr="0096419B" w:rsidRDefault="008F5F85" w:rsidP="009641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419B">
        <w:rPr>
          <w:rFonts w:ascii="Times New Roman" w:hAnsi="Times New Roman"/>
          <w:sz w:val="24"/>
          <w:szCs w:val="24"/>
        </w:rPr>
        <w:t xml:space="preserve"> </w:t>
      </w:r>
      <w:r w:rsidR="0096419B" w:rsidRPr="0096419B">
        <w:rPr>
          <w:rFonts w:ascii="Times New Roman" w:hAnsi="Times New Roman"/>
          <w:sz w:val="24"/>
          <w:szCs w:val="24"/>
        </w:rPr>
        <w:t>1-й – здание администрации Карыжского сельсовета Глушковского района</w:t>
      </w:r>
    </w:p>
    <w:p w:rsidR="0096419B" w:rsidRPr="0096419B" w:rsidRDefault="0096419B" w:rsidP="009641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419B">
        <w:rPr>
          <w:rFonts w:ascii="Times New Roman" w:hAnsi="Times New Roman"/>
          <w:sz w:val="24"/>
          <w:szCs w:val="24"/>
        </w:rPr>
        <w:t>2-й –    здание  Карыжского филиала МКОУ «Коровяковская СОШ» Глушковского района</w:t>
      </w:r>
    </w:p>
    <w:p w:rsidR="0096419B" w:rsidRPr="0096419B" w:rsidRDefault="0096419B" w:rsidP="009641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419B">
        <w:rPr>
          <w:rFonts w:ascii="Times New Roman" w:hAnsi="Times New Roman"/>
          <w:sz w:val="24"/>
          <w:szCs w:val="24"/>
        </w:rPr>
        <w:t>3-й -     здание Карыжского  сельского Дома культуры Глушковского района.</w:t>
      </w:r>
    </w:p>
    <w:p w:rsidR="008F5F85" w:rsidRPr="00894920" w:rsidRDefault="008F5F85" w:rsidP="0096419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F5F85" w:rsidRPr="00894920" w:rsidRDefault="008F5F85" w:rsidP="008F5F85">
      <w:pPr>
        <w:spacing w:after="0" w:line="240" w:lineRule="auto"/>
        <w:jc w:val="both"/>
        <w:rPr>
          <w:rFonts w:ascii="Times New Roman" w:hAnsi="Times New Roman"/>
        </w:rPr>
      </w:pPr>
      <w:r w:rsidRPr="00894920">
        <w:rPr>
          <w:rFonts w:ascii="Times New Roman" w:hAnsi="Times New Roman"/>
        </w:rPr>
        <w:t xml:space="preserve">и размещенным на официальном сайте Администрации </w:t>
      </w:r>
      <w:r w:rsidR="0096419B">
        <w:rPr>
          <w:rFonts w:ascii="Times New Roman" w:hAnsi="Times New Roman"/>
        </w:rPr>
        <w:t>Карыжского</w:t>
      </w:r>
      <w:r w:rsidRPr="00894920">
        <w:rPr>
          <w:rFonts w:ascii="Times New Roman" w:hAnsi="Times New Roman"/>
        </w:rPr>
        <w:t xml:space="preserve"> сельсовета Глушковского района в сети Интернет.</w:t>
      </w:r>
    </w:p>
    <w:p w:rsidR="008F5F85" w:rsidRPr="00894920" w:rsidRDefault="00A20D49" w:rsidP="008F5F85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Дата проведения конкурса: «09»</w:t>
      </w:r>
      <w:r w:rsidR="005B668D">
        <w:rPr>
          <w:rFonts w:ascii="Times New Roman" w:hAnsi="Times New Roman" w:cs="Times New Roman"/>
          <w:sz w:val="22"/>
          <w:szCs w:val="22"/>
        </w:rPr>
        <w:t xml:space="preserve"> ноября</w:t>
      </w:r>
      <w:r w:rsidR="008F5F85" w:rsidRPr="00894920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F5F85" w:rsidRPr="00894920">
          <w:rPr>
            <w:rFonts w:ascii="Times New Roman" w:hAnsi="Times New Roman" w:cs="Times New Roman"/>
            <w:sz w:val="22"/>
            <w:szCs w:val="22"/>
          </w:rPr>
          <w:t>2021 г</w:t>
        </w:r>
      </w:smartTag>
      <w:r w:rsidR="008F5F85" w:rsidRPr="00894920">
        <w:rPr>
          <w:rFonts w:ascii="Times New Roman" w:hAnsi="Times New Roman" w:cs="Times New Roman"/>
          <w:sz w:val="22"/>
          <w:szCs w:val="22"/>
        </w:rPr>
        <w:t>.</w:t>
      </w:r>
    </w:p>
    <w:p w:rsidR="008F5F85" w:rsidRPr="00894920" w:rsidRDefault="00A82DE2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Время проведения конкурса: «</w:t>
      </w:r>
      <w:r w:rsidR="0096419B">
        <w:rPr>
          <w:rFonts w:ascii="Times New Roman" w:hAnsi="Times New Roman" w:cs="Times New Roman"/>
          <w:sz w:val="22"/>
          <w:szCs w:val="22"/>
        </w:rPr>
        <w:t>14</w:t>
      </w:r>
      <w:r w:rsidR="008F5F85" w:rsidRPr="00894920">
        <w:rPr>
          <w:rFonts w:ascii="Times New Roman" w:hAnsi="Times New Roman" w:cs="Times New Roman"/>
          <w:sz w:val="22"/>
          <w:szCs w:val="22"/>
        </w:rPr>
        <w:t>-00» ч.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ab/>
        <w:t xml:space="preserve">Место проведения конкурса: Администрация </w:t>
      </w:r>
      <w:r w:rsidR="0096419B">
        <w:rPr>
          <w:rFonts w:ascii="Times New Roman" w:hAnsi="Times New Roman" w:cs="Times New Roman"/>
          <w:sz w:val="22"/>
          <w:szCs w:val="22"/>
        </w:rPr>
        <w:t>Карыжского</w:t>
      </w:r>
      <w:r w:rsidRPr="00894920">
        <w:rPr>
          <w:rFonts w:ascii="Times New Roman" w:hAnsi="Times New Roman" w:cs="Times New Roman"/>
          <w:sz w:val="22"/>
          <w:szCs w:val="22"/>
        </w:rPr>
        <w:t xml:space="preserve"> сельсовета Глушковского района.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       Срок приема документов: 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       д</w:t>
      </w:r>
      <w:r>
        <w:rPr>
          <w:rFonts w:ascii="Times New Roman" w:hAnsi="Times New Roman" w:cs="Times New Roman"/>
          <w:sz w:val="22"/>
          <w:szCs w:val="22"/>
        </w:rPr>
        <w:t xml:space="preserve">ата начала приема </w:t>
      </w:r>
      <w:r w:rsidR="005B668D">
        <w:rPr>
          <w:rFonts w:ascii="Times New Roman" w:hAnsi="Times New Roman" w:cs="Times New Roman"/>
          <w:sz w:val="22"/>
          <w:szCs w:val="22"/>
        </w:rPr>
        <w:t>документов: 2.10</w:t>
      </w:r>
      <w:r w:rsidRPr="00894920">
        <w:rPr>
          <w:rFonts w:ascii="Times New Roman" w:hAnsi="Times New Roman" w:cs="Times New Roman"/>
          <w:sz w:val="22"/>
          <w:szCs w:val="22"/>
        </w:rPr>
        <w:t>.2021 г</w:t>
      </w:r>
      <w:r w:rsidRPr="00894920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       дата окончания п</w:t>
      </w:r>
      <w:r w:rsidR="005B668D">
        <w:rPr>
          <w:rFonts w:ascii="Times New Roman" w:hAnsi="Times New Roman" w:cs="Times New Roman"/>
          <w:sz w:val="22"/>
          <w:szCs w:val="22"/>
        </w:rPr>
        <w:t>риема документов: 18.00 часов 05</w:t>
      </w:r>
      <w:r w:rsidR="00A20D49">
        <w:rPr>
          <w:rFonts w:ascii="Times New Roman" w:hAnsi="Times New Roman" w:cs="Times New Roman"/>
          <w:sz w:val="22"/>
          <w:szCs w:val="22"/>
        </w:rPr>
        <w:t>.</w:t>
      </w:r>
      <w:r w:rsidR="005B668D">
        <w:rPr>
          <w:rFonts w:ascii="Times New Roman" w:hAnsi="Times New Roman" w:cs="Times New Roman"/>
          <w:sz w:val="22"/>
          <w:szCs w:val="22"/>
        </w:rPr>
        <w:t>11</w:t>
      </w:r>
      <w:r w:rsidRPr="00894920">
        <w:rPr>
          <w:rFonts w:ascii="Times New Roman" w:hAnsi="Times New Roman" w:cs="Times New Roman"/>
          <w:sz w:val="22"/>
          <w:szCs w:val="22"/>
        </w:rPr>
        <w:t>.2021 г.</w:t>
      </w:r>
    </w:p>
    <w:p w:rsidR="008F5F85" w:rsidRPr="00894920" w:rsidRDefault="008F5F85" w:rsidP="008F5F85">
      <w:pPr>
        <w:spacing w:after="0" w:line="240" w:lineRule="auto"/>
        <w:jc w:val="both"/>
        <w:rPr>
          <w:rFonts w:ascii="Times New Roman" w:hAnsi="Times New Roman"/>
        </w:rPr>
      </w:pPr>
      <w:r w:rsidRPr="00894920">
        <w:t xml:space="preserve">  </w:t>
      </w:r>
      <w:r w:rsidRPr="00894920">
        <w:tab/>
      </w:r>
      <w:r w:rsidRPr="00894920">
        <w:rPr>
          <w:rFonts w:ascii="Times New Roman" w:hAnsi="Times New Roman"/>
        </w:rPr>
        <w:t>Место и время приема документов: 30747</w:t>
      </w:r>
      <w:r w:rsidR="0096419B">
        <w:rPr>
          <w:rFonts w:ascii="Times New Roman" w:hAnsi="Times New Roman"/>
        </w:rPr>
        <w:t>2</w:t>
      </w:r>
      <w:r w:rsidRPr="00894920">
        <w:rPr>
          <w:rFonts w:ascii="Times New Roman" w:hAnsi="Times New Roman"/>
        </w:rPr>
        <w:t xml:space="preserve">,  Курская область, Глушковский район, с. </w:t>
      </w:r>
      <w:r w:rsidR="0096419B">
        <w:rPr>
          <w:rFonts w:ascii="Times New Roman" w:hAnsi="Times New Roman"/>
        </w:rPr>
        <w:t>Карыж</w:t>
      </w:r>
      <w:r w:rsidRPr="00894920">
        <w:rPr>
          <w:rFonts w:ascii="Times New Roman" w:hAnsi="Times New Roman"/>
        </w:rPr>
        <w:t xml:space="preserve">, ул. </w:t>
      </w:r>
      <w:r w:rsidR="0096419B">
        <w:rPr>
          <w:rFonts w:ascii="Times New Roman" w:hAnsi="Times New Roman"/>
        </w:rPr>
        <w:t>Средняя</w:t>
      </w:r>
      <w:r w:rsidRPr="00894920">
        <w:rPr>
          <w:rFonts w:ascii="Times New Roman" w:hAnsi="Times New Roman"/>
        </w:rPr>
        <w:t xml:space="preserve">, </w:t>
      </w:r>
      <w:r w:rsidR="0096419B">
        <w:rPr>
          <w:rFonts w:ascii="Times New Roman" w:hAnsi="Times New Roman"/>
        </w:rPr>
        <w:t>52</w:t>
      </w:r>
      <w:r w:rsidRPr="00894920">
        <w:rPr>
          <w:rFonts w:ascii="Times New Roman" w:hAnsi="Times New Roman"/>
        </w:rPr>
        <w:t>, режим работы конкурсной комиссии с  09-00 до 18-00 часов суббота, воскресенье с 09-00 до 13-00 часов , контактный телефон (8 471-32) 3-</w:t>
      </w:r>
      <w:r w:rsidR="0096419B">
        <w:rPr>
          <w:rFonts w:ascii="Times New Roman" w:hAnsi="Times New Roman"/>
        </w:rPr>
        <w:t>11</w:t>
      </w:r>
      <w:r w:rsidRPr="00894920">
        <w:rPr>
          <w:rFonts w:ascii="Times New Roman" w:hAnsi="Times New Roman"/>
        </w:rPr>
        <w:t>-</w:t>
      </w:r>
      <w:r w:rsidR="0096419B">
        <w:rPr>
          <w:rFonts w:ascii="Times New Roman" w:hAnsi="Times New Roman"/>
        </w:rPr>
        <w:t>16</w:t>
      </w:r>
      <w:r w:rsidRPr="00894920">
        <w:rPr>
          <w:rFonts w:ascii="Times New Roman" w:hAnsi="Times New Roman"/>
        </w:rPr>
        <w:t>.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</w:t>
      </w:r>
      <w:r w:rsidRPr="00894920">
        <w:rPr>
          <w:rFonts w:ascii="Times New Roman" w:hAnsi="Times New Roman" w:cs="Times New Roman"/>
          <w:sz w:val="22"/>
          <w:szCs w:val="22"/>
        </w:rPr>
        <w:tab/>
        <w:t xml:space="preserve"> 2.   Для   участия   в   конкурсе  гражданин  представляет следующие документы: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заявление установленной формы;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собственноручно   заполненную и подписанную анкету по форме, утвержденной распоряжением Правительства Российской Федерации от 26.05.2005 г. № 667-р;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паспорт гражданина Российской Федерации и его копию;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две цветные фотографии размером 3x4;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страховое свидетельство обязательного пенсионного страхования и его копию;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документы воинского учета - для военнообязанных, и их копию;</w:t>
      </w:r>
    </w:p>
    <w:p w:rsidR="008F5F85" w:rsidRPr="00894920" w:rsidRDefault="008F5F85" w:rsidP="008F5F85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94920">
        <w:rPr>
          <w:rFonts w:ascii="Times New Roman" w:hAnsi="Times New Roman" w:cs="Times New Roman"/>
          <w:lang w:val="ru-RU"/>
        </w:rPr>
        <w:t>документы, подтверждающие выполнение гражданином обязанности по предоставлению Губернатору Курской области      сведения о доходах, расходах, об имуществе и обязательствах имущественного характера представляются по форме справки о доходах, расходах, об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8F5F85" w:rsidRPr="00894920" w:rsidRDefault="008F5F85" w:rsidP="008F5F85">
      <w:pPr>
        <w:pStyle w:val="a8"/>
        <w:numPr>
          <w:ilvl w:val="0"/>
          <w:numId w:val="2"/>
        </w:numPr>
        <w:tabs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894920">
        <w:rPr>
          <w:rFonts w:ascii="Times New Roman" w:hAnsi="Times New Roman"/>
          <w:lang w:val="ru-RU"/>
        </w:rPr>
        <w:t xml:space="preserve"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</w:t>
      </w:r>
      <w:r w:rsidRPr="00894920">
        <w:rPr>
          <w:rFonts w:ascii="Times New Roman" w:hAnsi="Times New Roman"/>
          <w:lang w:val="ru-RU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по желанию могут быть представлены отзыв с места работы (службы) и другие сведения;</w:t>
      </w:r>
    </w:p>
    <w:p w:rsidR="008F5F85" w:rsidRPr="005B668D" w:rsidRDefault="008F5F85" w:rsidP="008F5F85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rPr>
          <w:sz w:val="22"/>
          <w:szCs w:val="22"/>
        </w:rPr>
      </w:pPr>
      <w:r w:rsidRPr="005B668D">
        <w:rPr>
          <w:sz w:val="22"/>
          <w:szCs w:val="22"/>
        </w:rPr>
        <w:t xml:space="preserve">письменное согласие на обработку персональных данных; 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rPr>
          <w:sz w:val="22"/>
          <w:szCs w:val="22"/>
        </w:rPr>
      </w:pPr>
      <w:r w:rsidRPr="005B668D">
        <w:rPr>
          <w:sz w:val="22"/>
          <w:szCs w:val="22"/>
        </w:rPr>
        <w:t>заключение медицинского учреждения о наличии (отсутствии) заболевания,</w:t>
      </w:r>
      <w:r w:rsidRPr="00894920">
        <w:rPr>
          <w:sz w:val="22"/>
          <w:szCs w:val="22"/>
        </w:rPr>
        <w:t xml:space="preserve">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документы, подтверждающие наличие (отсутствие) судимости;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 xml:space="preserve">Дополнительно к вышеперечисленным документам кандидатом в конкурсную комиссию могут быть представлены: 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993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>1) Документы, подтверждающие принадлежность к политической партии, иному общественному объединению;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42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 xml:space="preserve">2) Документы в поддержку избрания его Главой </w:t>
      </w:r>
      <w:r w:rsidR="0096419B">
        <w:rPr>
          <w:sz w:val="22"/>
          <w:szCs w:val="22"/>
        </w:rPr>
        <w:t>Карыжского</w:t>
      </w:r>
      <w:r w:rsidRPr="00894920">
        <w:rPr>
          <w:sz w:val="22"/>
          <w:szCs w:val="22"/>
        </w:rPr>
        <w:t xml:space="preserve"> сельсовета Глушковского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276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>3) Документы о дополнительном профессиональном образовании, о присвоении ученой степени (звании), о награждении наградами и присвоении почетных званий, о замещаемых общественных должностях;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134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>4) Информация о видении социально-экономического развития территории;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134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>5) Иные документы, характеризующие его профессиональную подготовку.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56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Документы для участия в конкурсе представляются кандидатами в конкурсную комиссию лично в сроки и время, определе</w:t>
      </w:r>
      <w:r w:rsidR="005B668D">
        <w:rPr>
          <w:sz w:val="22"/>
          <w:szCs w:val="22"/>
        </w:rPr>
        <w:t>нные для приема документов (с «02</w:t>
      </w:r>
      <w:r w:rsidRPr="00894920">
        <w:rPr>
          <w:sz w:val="22"/>
          <w:szCs w:val="22"/>
        </w:rPr>
        <w:t xml:space="preserve">» </w:t>
      </w:r>
      <w:r w:rsidR="005B668D">
        <w:rPr>
          <w:sz w:val="22"/>
          <w:szCs w:val="22"/>
        </w:rPr>
        <w:t>октября</w:t>
      </w:r>
      <w:r w:rsidRPr="00894920">
        <w:rPr>
          <w:sz w:val="22"/>
          <w:szCs w:val="22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894920">
          <w:rPr>
            <w:sz w:val="22"/>
            <w:szCs w:val="22"/>
          </w:rPr>
          <w:t>2021 г</w:t>
        </w:r>
      </w:smartTag>
      <w:r w:rsidR="00A20D49">
        <w:rPr>
          <w:sz w:val="22"/>
          <w:szCs w:val="22"/>
        </w:rPr>
        <w:t>. по  18.00 часов «0</w:t>
      </w:r>
      <w:r w:rsidR="005B668D">
        <w:rPr>
          <w:sz w:val="22"/>
          <w:szCs w:val="22"/>
        </w:rPr>
        <w:t>5</w:t>
      </w:r>
      <w:r w:rsidR="00A20D49">
        <w:rPr>
          <w:sz w:val="22"/>
          <w:szCs w:val="22"/>
        </w:rPr>
        <w:t xml:space="preserve">» </w:t>
      </w:r>
      <w:r w:rsidR="005B668D">
        <w:rPr>
          <w:sz w:val="22"/>
          <w:szCs w:val="22"/>
        </w:rPr>
        <w:t>ноября</w:t>
      </w:r>
      <w:r w:rsidRPr="00894920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894920">
          <w:rPr>
            <w:sz w:val="22"/>
            <w:szCs w:val="22"/>
          </w:rPr>
          <w:t>2021 г</w:t>
        </w:r>
      </w:smartTag>
      <w:r w:rsidRPr="00894920">
        <w:rPr>
          <w:sz w:val="22"/>
          <w:szCs w:val="22"/>
        </w:rPr>
        <w:t>.) Документы, поступившие после истечения указанного срока конкурсной комиссией не принимаются.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418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94920">
        <w:rPr>
          <w:sz w:val="22"/>
          <w:szCs w:val="22"/>
        </w:rPr>
        <w:t xml:space="preserve">        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8F5F85" w:rsidRPr="00894920" w:rsidRDefault="008F5F85" w:rsidP="008F5F85">
      <w:pPr>
        <w:pStyle w:val="21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Подлинники документов возвращаются гражданину в день предъявления, а их копии формируются в дело.</w:t>
      </w:r>
    </w:p>
    <w:p w:rsidR="008F5F85" w:rsidRPr="00894920" w:rsidRDefault="008F5F85" w:rsidP="008F5F85">
      <w:pPr>
        <w:pStyle w:val="21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894920">
        <w:rPr>
          <w:sz w:val="22"/>
          <w:szCs w:val="22"/>
        </w:rPr>
        <w:t xml:space="preserve"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 </w:t>
      </w:r>
    </w:p>
    <w:p w:rsidR="008F5F85" w:rsidRPr="00894920" w:rsidRDefault="008F5F85" w:rsidP="008F5F85">
      <w:pPr>
        <w:pStyle w:val="21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2063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Гражданин не допускается к участию в конкурсе в случаях: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2131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94920">
        <w:rPr>
          <w:sz w:val="22"/>
          <w:szCs w:val="22"/>
        </w:rPr>
        <w:t xml:space="preserve">       - несвоевременного представления документов, и (или) представления их не в полном объеме и (или) с нарушением правил оформления;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795"/>
          <w:tab w:val="left" w:pos="9355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94920">
        <w:rPr>
          <w:sz w:val="22"/>
          <w:szCs w:val="22"/>
        </w:rPr>
        <w:t xml:space="preserve">       - признания его недееспособным или ограниченно дееспособным решением суда, вступившим в законную силу;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276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Отказ в допуске к участию в конкурсе оформляется мотивированным решением конкурсной комиссии.</w:t>
      </w:r>
    </w:p>
    <w:p w:rsidR="008F5F85" w:rsidRPr="00894920" w:rsidRDefault="008F5F85" w:rsidP="008F5F85">
      <w:pPr>
        <w:pStyle w:val="21"/>
        <w:shd w:val="clear" w:color="auto" w:fill="auto"/>
        <w:spacing w:after="0" w:line="240" w:lineRule="auto"/>
        <w:ind w:firstLine="851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Решение  конкурсной 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 конкурсе.</w:t>
      </w:r>
    </w:p>
    <w:p w:rsidR="0067144D" w:rsidRDefault="008F5F85" w:rsidP="009F2B5C">
      <w:pPr>
        <w:pStyle w:val="21"/>
        <w:shd w:val="clear" w:color="auto" w:fill="auto"/>
        <w:tabs>
          <w:tab w:val="left" w:pos="2096"/>
        </w:tabs>
        <w:spacing w:after="0" w:line="240" w:lineRule="auto"/>
        <w:ind w:firstLine="709"/>
        <w:jc w:val="both"/>
      </w:pPr>
      <w:r w:rsidRPr="00894920">
        <w:rPr>
          <w:sz w:val="22"/>
          <w:szCs w:val="22"/>
        </w:rPr>
        <w:t xml:space="preserve">       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sectPr w:rsidR="0067144D" w:rsidSect="00D966A8">
      <w:headerReference w:type="even" r:id="rId7"/>
      <w:headerReference w:type="default" r:id="rId8"/>
      <w:pgSz w:w="11906" w:h="16838"/>
      <w:pgMar w:top="539" w:right="1276" w:bottom="54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24" w:rsidRDefault="00455624" w:rsidP="00A5682D">
      <w:pPr>
        <w:spacing w:after="0" w:line="240" w:lineRule="auto"/>
      </w:pPr>
      <w:r>
        <w:separator/>
      </w:r>
    </w:p>
  </w:endnote>
  <w:endnote w:type="continuationSeparator" w:id="1">
    <w:p w:rsidR="00455624" w:rsidRDefault="00455624" w:rsidP="00A5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24" w:rsidRDefault="00455624" w:rsidP="00A5682D">
      <w:pPr>
        <w:spacing w:after="0" w:line="240" w:lineRule="auto"/>
      </w:pPr>
      <w:r>
        <w:separator/>
      </w:r>
    </w:p>
  </w:footnote>
  <w:footnote w:type="continuationSeparator" w:id="1">
    <w:p w:rsidR="00455624" w:rsidRDefault="00455624" w:rsidP="00A5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6277E0" w:rsidP="00793E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63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32E">
      <w:rPr>
        <w:rStyle w:val="a7"/>
        <w:noProof/>
      </w:rPr>
      <w:t>1</w:t>
    </w:r>
    <w:r>
      <w:rPr>
        <w:rStyle w:val="a7"/>
      </w:rPr>
      <w:fldChar w:fldCharType="end"/>
    </w:r>
  </w:p>
  <w:p w:rsidR="004D0204" w:rsidRDefault="004556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6277E0" w:rsidP="00793E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63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419B">
      <w:rPr>
        <w:rStyle w:val="a7"/>
        <w:noProof/>
      </w:rPr>
      <w:t>3</w:t>
    </w:r>
    <w:r>
      <w:rPr>
        <w:rStyle w:val="a7"/>
      </w:rPr>
      <w:fldChar w:fldCharType="end"/>
    </w:r>
  </w:p>
  <w:p w:rsidR="004D0204" w:rsidRDefault="004556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AAC"/>
    <w:multiLevelType w:val="multilevel"/>
    <w:tmpl w:val="D2D01B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3136257"/>
    <w:multiLevelType w:val="multilevel"/>
    <w:tmpl w:val="D83633B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32E"/>
    <w:rsid w:val="00152077"/>
    <w:rsid w:val="001F1F34"/>
    <w:rsid w:val="00315BF3"/>
    <w:rsid w:val="003C5190"/>
    <w:rsid w:val="003F3AD4"/>
    <w:rsid w:val="00455624"/>
    <w:rsid w:val="00484177"/>
    <w:rsid w:val="00572302"/>
    <w:rsid w:val="005B05DB"/>
    <w:rsid w:val="005B668D"/>
    <w:rsid w:val="005D2F0C"/>
    <w:rsid w:val="006277E0"/>
    <w:rsid w:val="0067144D"/>
    <w:rsid w:val="007333F8"/>
    <w:rsid w:val="008128FD"/>
    <w:rsid w:val="00896AEF"/>
    <w:rsid w:val="008F5F85"/>
    <w:rsid w:val="0096419B"/>
    <w:rsid w:val="009F2B5C"/>
    <w:rsid w:val="00A03E13"/>
    <w:rsid w:val="00A20D49"/>
    <w:rsid w:val="00A23992"/>
    <w:rsid w:val="00A34571"/>
    <w:rsid w:val="00A5682D"/>
    <w:rsid w:val="00A82DE2"/>
    <w:rsid w:val="00B050DB"/>
    <w:rsid w:val="00C41E4A"/>
    <w:rsid w:val="00CB0578"/>
    <w:rsid w:val="00DB10F3"/>
    <w:rsid w:val="00E03A37"/>
    <w:rsid w:val="00FD632E"/>
    <w:rsid w:val="00F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2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D632E"/>
    <w:pPr>
      <w:keepNext/>
      <w:widowControl w:val="0"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3AD4"/>
    <w:pPr>
      <w:pBdr>
        <w:bottom w:val="single" w:sz="12" w:space="31" w:color="auto"/>
      </w:pBdr>
      <w:tabs>
        <w:tab w:val="right" w:pos="9355"/>
      </w:tabs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F3A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632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1">
    <w:name w:val="Абзац списка1"/>
    <w:basedOn w:val="a"/>
    <w:rsid w:val="00FD632E"/>
    <w:pPr>
      <w:ind w:left="720"/>
      <w:contextualSpacing/>
    </w:pPr>
  </w:style>
  <w:style w:type="paragraph" w:styleId="a5">
    <w:name w:val="header"/>
    <w:basedOn w:val="a"/>
    <w:link w:val="a6"/>
    <w:rsid w:val="00FD63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D632E"/>
    <w:rPr>
      <w:rFonts w:ascii="Calibri" w:eastAsia="Times New Roman" w:hAnsi="Calibri" w:cs="Times New Roman"/>
    </w:rPr>
  </w:style>
  <w:style w:type="character" w:styleId="a7">
    <w:name w:val="page number"/>
    <w:basedOn w:val="a0"/>
    <w:rsid w:val="00FD632E"/>
  </w:style>
  <w:style w:type="paragraph" w:customStyle="1" w:styleId="ConsPlusNonformat">
    <w:name w:val="ConsPlusNonformat"/>
    <w:rsid w:val="00FD63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FD632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32E"/>
    <w:pPr>
      <w:widowControl w:val="0"/>
      <w:shd w:val="clear" w:color="auto" w:fill="FFFFFF"/>
      <w:spacing w:after="900" w:line="324" w:lineRule="exact"/>
      <w:ind w:hanging="92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8">
    <w:name w:val="List Paragraph"/>
    <w:basedOn w:val="a"/>
    <w:uiPriority w:val="34"/>
    <w:qFormat/>
    <w:rsid w:val="008F5F85"/>
    <w:pPr>
      <w:ind w:left="720"/>
      <w:contextualSpacing/>
    </w:pPr>
    <w:rPr>
      <w:rFonts w:asciiTheme="minorHAnsi" w:eastAsiaTheme="minorEastAsia" w:hAnsiTheme="minorHAnsi" w:cstheme="minorBidi"/>
      <w:lang w:val="en-US" w:bidi="en-US"/>
    </w:rPr>
  </w:style>
  <w:style w:type="paragraph" w:customStyle="1" w:styleId="21">
    <w:name w:val="Основной текст (2)1"/>
    <w:basedOn w:val="a"/>
    <w:rsid w:val="008F5F85"/>
    <w:pPr>
      <w:widowControl w:val="0"/>
      <w:shd w:val="clear" w:color="auto" w:fill="FFFFFF"/>
      <w:spacing w:after="900" w:line="324" w:lineRule="exact"/>
      <w:ind w:hanging="92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1473</Words>
  <Characters>8401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14</cp:revision>
  <cp:lastPrinted>2021-09-29T09:33:00Z</cp:lastPrinted>
  <dcterms:created xsi:type="dcterms:W3CDTF">2021-04-28T07:43:00Z</dcterms:created>
  <dcterms:modified xsi:type="dcterms:W3CDTF">2021-09-29T09:34:00Z</dcterms:modified>
</cp:coreProperties>
</file>