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4B5" w:rsidRPr="008F04B5" w:rsidRDefault="008F04B5" w:rsidP="008F04B5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8F04B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8F04B5" w:rsidRPr="008F04B5" w:rsidRDefault="008F04B5" w:rsidP="008F04B5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8F04B5" w:rsidRPr="008F04B5" w:rsidRDefault="008F04B5" w:rsidP="008F04B5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auto"/>
          <w:sz w:val="24"/>
          <w:szCs w:val="24"/>
        </w:rPr>
      </w:pPr>
      <w:r w:rsidRPr="008F04B5">
        <w:rPr>
          <w:rFonts w:ascii="Times New Roman" w:hAnsi="Times New Roman" w:cs="Times New Roman"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8F04B5" w:rsidRPr="008F04B5" w:rsidRDefault="008F04B5" w:rsidP="008F04B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F04B5">
        <w:rPr>
          <w:rFonts w:ascii="Times New Roman" w:hAnsi="Times New Roman" w:cs="Times New Roman"/>
          <w:color w:val="auto"/>
          <w:sz w:val="24"/>
          <w:szCs w:val="24"/>
        </w:rPr>
        <w:t>Конституцией Российской Федерации;</w:t>
      </w:r>
    </w:p>
    <w:p w:rsidR="008F04B5" w:rsidRPr="008F04B5" w:rsidRDefault="008F04B5" w:rsidP="008F04B5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auto"/>
          <w:sz w:val="24"/>
          <w:szCs w:val="24"/>
        </w:rPr>
      </w:pPr>
      <w:r w:rsidRPr="008F04B5">
        <w:rPr>
          <w:rFonts w:ascii="Times New Roman" w:eastAsia="Batang" w:hAnsi="Times New Roman" w:cs="Times New Roman"/>
          <w:color w:val="auto"/>
          <w:sz w:val="24"/>
          <w:szCs w:val="24"/>
        </w:rPr>
        <w:t>Земельным     кодексом      Российской      Федерации    (в редакции, действующей с 1 марта 2015 года);</w:t>
      </w:r>
    </w:p>
    <w:p w:rsidR="008F04B5" w:rsidRPr="008F04B5" w:rsidRDefault="008F04B5" w:rsidP="008F04B5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auto"/>
          <w:sz w:val="24"/>
          <w:szCs w:val="24"/>
        </w:rPr>
      </w:pPr>
      <w:r w:rsidRPr="008F04B5">
        <w:rPr>
          <w:rFonts w:ascii="Times New Roman" w:eastAsia="Batang" w:hAnsi="Times New Roman" w:cs="Times New Roman"/>
          <w:color w:val="auto"/>
          <w:sz w:val="24"/>
          <w:szCs w:val="24"/>
        </w:rPr>
        <w:t>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 w:rsidR="008F04B5" w:rsidRPr="008F04B5" w:rsidRDefault="008F04B5" w:rsidP="008F04B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F04B5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8F04B5" w:rsidRPr="008F04B5" w:rsidRDefault="008F04B5" w:rsidP="008F04B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F04B5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8F04B5" w:rsidRPr="008F04B5" w:rsidRDefault="008F04B5" w:rsidP="008F04B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F04B5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8F04B5" w:rsidRPr="008F04B5" w:rsidRDefault="008F04B5" w:rsidP="008F04B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F04B5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8F04B5" w:rsidRPr="008F04B5" w:rsidRDefault="008F04B5" w:rsidP="008F04B5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auto"/>
          <w:sz w:val="24"/>
          <w:szCs w:val="24"/>
        </w:rPr>
      </w:pPr>
      <w:r w:rsidRPr="008F04B5">
        <w:rPr>
          <w:rFonts w:ascii="Times New Roman" w:eastAsia="Batang" w:hAnsi="Times New Roman" w:cs="Times New Roman"/>
          <w:color w:val="auto"/>
          <w:sz w:val="24"/>
          <w:szCs w:val="24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8F04B5" w:rsidRPr="008F04B5" w:rsidRDefault="008F04B5" w:rsidP="008F04B5">
      <w:pPr>
        <w:tabs>
          <w:tab w:val="clear" w:pos="709"/>
        </w:tabs>
        <w:suppressAutoHyphens w:val="0"/>
        <w:spacing w:after="0" w:line="240" w:lineRule="auto"/>
        <w:ind w:firstLine="567"/>
        <w:jc w:val="both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  <w:r w:rsidRPr="008F04B5"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8F04B5" w:rsidRPr="008F04B5" w:rsidRDefault="008F04B5" w:rsidP="008F04B5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</w:pPr>
      <w:r w:rsidRPr="008F04B5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- приказом Минэкономразвития России от  14 января 2015 г. № 7 «Об утверждении </w:t>
      </w:r>
      <w:hyperlink r:id="rId6" w:history="1">
        <w:r w:rsidRPr="008F04B5">
          <w:rPr>
            <w:rFonts w:ascii="Times New Roman" w:hAnsi="Times New Roman" w:cs="Times New Roman"/>
            <w:bCs/>
            <w:color w:val="auto"/>
            <w:kern w:val="0"/>
            <w:sz w:val="24"/>
            <w:szCs w:val="24"/>
            <w:lang w:eastAsia="ru-RU"/>
          </w:rPr>
          <w:t>порядк</w:t>
        </w:r>
      </w:hyperlink>
      <w:r w:rsidRPr="008F04B5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8F04B5" w:rsidRPr="008F04B5" w:rsidRDefault="008F04B5" w:rsidP="008F04B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04B5">
        <w:rPr>
          <w:rFonts w:ascii="Times New Roman" w:hAnsi="Times New Roman" w:cs="Times New Roman"/>
          <w:sz w:val="24"/>
          <w:szCs w:val="24"/>
        </w:rPr>
        <w:t xml:space="preserve">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 «Курская  правда» №143 от 30.11.2013 года);</w:t>
      </w:r>
    </w:p>
    <w:p w:rsidR="008F04B5" w:rsidRPr="008F04B5" w:rsidRDefault="008F04B5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8F04B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 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C6141F" w:rsidRDefault="00C6141F" w:rsidP="00C6141F">
      <w:pPr>
        <w:spacing w:line="228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постановление Администрации </w:t>
      </w:r>
      <w:r>
        <w:rPr>
          <w:rFonts w:ascii="Times New Roman" w:hAnsi="Times New Roman" w:cs="Times New Roman"/>
          <w:bCs/>
          <w:sz w:val="24"/>
          <w:szCs w:val="24"/>
        </w:rPr>
        <w:t xml:space="preserve">Карыжского сельсовета Глушковского  района </w:t>
      </w:r>
      <w:r>
        <w:rPr>
          <w:rFonts w:ascii="Times New Roman" w:eastAsia="Calibri" w:hAnsi="Times New Roman" w:cs="Times New Roman"/>
          <w:sz w:val="24"/>
          <w:szCs w:val="24"/>
        </w:rPr>
        <w:t>Курской области от 14.11.2018 № 75 «О разработке и утверждении административных регламентов предоставления муниципальных услуг»;</w:t>
      </w:r>
    </w:p>
    <w:p w:rsidR="00C6141F" w:rsidRDefault="00C6141F" w:rsidP="00C6141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постановлением Администрации Карыжского сельсовета Глушковского  района Курской области  от 1 августа 2014 года № 18 «Об утверждении Положения об особенностях подачи и рассмотрения жалоб на решения и действия (бездействие) Администрации Карыжского сельсовета Глушковского района Курской области и ее должностных лиц, муниципальных служащих, замещающих должности муниципальной службы в Администрации Карыжского  сельсовета Глушковского района Курской области» (официально опубликовано не было);</w:t>
      </w:r>
    </w:p>
    <w:p w:rsidR="00C6141F" w:rsidRDefault="00C6141F" w:rsidP="00C6141F">
      <w:pPr>
        <w:widowControl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Уставом муниципального образования «Карыжский  сельсовет» Глушковского района Курской области (принят решением  Собрания депутатов Карыжского сельсовета Глушковского района Курской области от 31 мая 2005г. №11, зарегистрирован в Главном управлении Министерства  юстиции Российской Федерации по Центральному федеральному округу 31 октября 2005 года ., государственный регистрационный № 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r>
        <w:rPr>
          <w:rFonts w:ascii="Times New Roman" w:hAnsi="Times New Roman" w:cs="Times New Roman"/>
          <w:sz w:val="24"/>
          <w:szCs w:val="24"/>
        </w:rPr>
        <w:t>.465033072005001 (опубликован в газете «Родные просторы»:</w:t>
      </w:r>
    </w:p>
    <w:p w:rsidR="008F04B5" w:rsidRPr="008F04B5" w:rsidRDefault="008F04B5" w:rsidP="008F04B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ru-RU"/>
        </w:rPr>
      </w:pPr>
    </w:p>
    <w:p w:rsidR="008F04B5" w:rsidRPr="008F04B5" w:rsidRDefault="008F04B5" w:rsidP="008F04B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ru-RU"/>
        </w:rPr>
      </w:pPr>
    </w:p>
    <w:p w:rsidR="008F04B5" w:rsidRPr="008F04B5" w:rsidRDefault="008F04B5" w:rsidP="008F04B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ru-RU"/>
        </w:rPr>
      </w:pPr>
    </w:p>
    <w:p w:rsidR="008F04B5" w:rsidRPr="008F04B5" w:rsidRDefault="008F04B5" w:rsidP="008F04B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ru-RU"/>
        </w:rPr>
      </w:pPr>
    </w:p>
    <w:p w:rsidR="008F04B5" w:rsidRPr="008F04B5" w:rsidRDefault="008F04B5" w:rsidP="008F04B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ru-RU"/>
        </w:rPr>
      </w:pPr>
    </w:p>
    <w:p w:rsidR="008F04B5" w:rsidRPr="008F04B5" w:rsidRDefault="008F04B5" w:rsidP="008F04B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ru-RU"/>
        </w:rPr>
      </w:pPr>
    </w:p>
    <w:p w:rsidR="008F04B5" w:rsidRPr="008F04B5" w:rsidRDefault="008F04B5" w:rsidP="008F04B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ru-RU"/>
        </w:rPr>
      </w:pPr>
    </w:p>
    <w:p w:rsidR="008F04B5" w:rsidRPr="008F04B5" w:rsidRDefault="008F04B5" w:rsidP="008F04B5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8F04B5" w:rsidRPr="008F04B5" w:rsidRDefault="008F04B5" w:rsidP="008F04B5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8F04B5" w:rsidRPr="008F04B5" w:rsidRDefault="008F04B5" w:rsidP="008F04B5">
      <w:pPr>
        <w:tabs>
          <w:tab w:val="clear" w:pos="70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8F04B5" w:rsidRPr="008F04B5" w:rsidRDefault="008F04B5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8F04B5" w:rsidRPr="008F04B5" w:rsidRDefault="008F04B5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8F04B5" w:rsidRPr="008F04B5" w:rsidRDefault="008F04B5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8F04B5" w:rsidRPr="008F04B5" w:rsidRDefault="008F04B5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8F04B5" w:rsidRPr="008F04B5" w:rsidRDefault="008F04B5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8F04B5" w:rsidRPr="008F04B5" w:rsidRDefault="008F04B5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8F04B5" w:rsidRDefault="008F04B5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kern w:val="0"/>
          <w:sz w:val="24"/>
          <w:szCs w:val="24"/>
          <w:lang w:eastAsia="ru-RU"/>
        </w:rPr>
      </w:pPr>
    </w:p>
    <w:p w:rsidR="008F04B5" w:rsidRDefault="008F04B5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kern w:val="0"/>
          <w:sz w:val="24"/>
          <w:szCs w:val="24"/>
          <w:lang w:eastAsia="ru-RU"/>
        </w:rPr>
      </w:pPr>
    </w:p>
    <w:p w:rsidR="008F04B5" w:rsidRDefault="008F04B5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kern w:val="0"/>
          <w:sz w:val="24"/>
          <w:szCs w:val="24"/>
          <w:lang w:eastAsia="ru-RU"/>
        </w:rPr>
      </w:pPr>
      <w:bookmarkStart w:id="0" w:name="_GoBack"/>
      <w:bookmarkEnd w:id="0"/>
    </w:p>
    <w:p w:rsidR="008F04B5" w:rsidRDefault="008F04B5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kern w:val="0"/>
          <w:sz w:val="24"/>
          <w:szCs w:val="24"/>
          <w:lang w:eastAsia="ru-RU"/>
        </w:rPr>
      </w:pPr>
    </w:p>
    <w:p w:rsidR="00457671" w:rsidRDefault="00457671"/>
    <w:sectPr w:rsidR="00457671" w:rsidSect="0086659A">
      <w:headerReference w:type="even" r:id="rId7"/>
      <w:headerReference w:type="default" r:id="rId8"/>
      <w:footerReference w:type="default" r:id="rId9"/>
      <w:pgSz w:w="11906" w:h="16838"/>
      <w:pgMar w:top="1134" w:right="1247" w:bottom="1134" w:left="1531" w:header="709" w:footer="709" w:gutter="0"/>
      <w:cols w:space="720"/>
      <w:titlePg/>
      <w:docGrid w:linePitch="24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22C9" w:rsidRDefault="009522C9" w:rsidP="00134440">
      <w:pPr>
        <w:spacing w:after="0" w:line="240" w:lineRule="auto"/>
      </w:pPr>
      <w:r>
        <w:separator/>
      </w:r>
    </w:p>
  </w:endnote>
  <w:endnote w:type="continuationSeparator" w:id="1">
    <w:p w:rsidR="009522C9" w:rsidRDefault="009522C9" w:rsidP="00134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A61" w:rsidRDefault="009522C9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22C9" w:rsidRDefault="009522C9" w:rsidP="00134440">
      <w:pPr>
        <w:spacing w:after="0" w:line="240" w:lineRule="auto"/>
      </w:pPr>
      <w:r>
        <w:separator/>
      </w:r>
    </w:p>
  </w:footnote>
  <w:footnote w:type="continuationSeparator" w:id="1">
    <w:p w:rsidR="009522C9" w:rsidRDefault="009522C9" w:rsidP="00134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59A" w:rsidRDefault="00151918" w:rsidP="0014197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F04B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6659A" w:rsidRDefault="009522C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59A" w:rsidRDefault="00151918" w:rsidP="0014197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F04B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6141F">
      <w:rPr>
        <w:rStyle w:val="a7"/>
        <w:noProof/>
      </w:rPr>
      <w:t>2</w:t>
    </w:r>
    <w:r>
      <w:rPr>
        <w:rStyle w:val="a7"/>
      </w:rPr>
      <w:fldChar w:fldCharType="end"/>
    </w:r>
  </w:p>
  <w:p w:rsidR="00926A61" w:rsidRDefault="00151918">
    <w:pPr>
      <w:pStyle w:val="a5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4097" type="#_x0000_t202" style="position:absolute;margin-left:219.15pt;margin-top:4.3pt;width:5.95pt;height:14.45pt;z-index:251659264;visibility:visible;mso-wrap-distance-left:675.95pt;mso-wrap-distance-right:675.9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" stroked="f">
          <v:fill opacity="0"/>
          <v:textbox inset="0,0,0,0">
            <w:txbxContent>
              <w:p w:rsidR="00926A61" w:rsidRPr="003A0AF3" w:rsidRDefault="009522C9" w:rsidP="00E737A7">
                <w:pPr>
                  <w:rPr>
                    <w:rFonts w:ascii="Times New Roman" w:hAnsi="Times New Roman" w:cs="Times New Roman"/>
                  </w:rPr>
                </w:pPr>
              </w:p>
            </w:txbxContent>
          </v:textbox>
          <w10:wrap type="topAndBottom" anchorx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8F04B5"/>
    <w:rsid w:val="00134440"/>
    <w:rsid w:val="00151918"/>
    <w:rsid w:val="00457671"/>
    <w:rsid w:val="006E1655"/>
    <w:rsid w:val="008F04B5"/>
    <w:rsid w:val="009522C9"/>
    <w:rsid w:val="00C6141F"/>
    <w:rsid w:val="00F652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4B5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F04B5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8F04B5"/>
    <w:rPr>
      <w:rFonts w:ascii="Calibri" w:eastAsia="Times New Roman" w:hAnsi="Calibri" w:cs="Times New Roman"/>
      <w:color w:val="00000A"/>
      <w:kern w:val="1"/>
      <w:sz w:val="24"/>
      <w:szCs w:val="24"/>
      <w:lang w:eastAsia="zh-CN"/>
    </w:rPr>
  </w:style>
  <w:style w:type="paragraph" w:customStyle="1" w:styleId="ConsPlusNormal">
    <w:name w:val="ConsPlusNormal"/>
    <w:rsid w:val="008F04B5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  <w:style w:type="paragraph" w:styleId="a5">
    <w:name w:val="header"/>
    <w:basedOn w:val="a"/>
    <w:link w:val="1"/>
    <w:rsid w:val="008F04B5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cs="Times New Roman"/>
      <w:sz w:val="24"/>
      <w:szCs w:val="24"/>
    </w:rPr>
  </w:style>
  <w:style w:type="character" w:customStyle="1" w:styleId="a6">
    <w:name w:val="Верхний колонтитул Знак"/>
    <w:basedOn w:val="a0"/>
    <w:uiPriority w:val="99"/>
    <w:semiHidden/>
    <w:rsid w:val="008F04B5"/>
    <w:rPr>
      <w:rFonts w:ascii="Calibri" w:eastAsia="Times New Roman" w:hAnsi="Calibri" w:cs="Calibri"/>
      <w:color w:val="00000A"/>
      <w:kern w:val="1"/>
      <w:lang w:eastAsia="zh-CN"/>
    </w:rPr>
  </w:style>
  <w:style w:type="character" w:customStyle="1" w:styleId="1">
    <w:name w:val="Верхний колонтитул Знак1"/>
    <w:link w:val="a5"/>
    <w:locked/>
    <w:rsid w:val="008F04B5"/>
    <w:rPr>
      <w:rFonts w:ascii="Calibri" w:eastAsia="Times New Roman" w:hAnsi="Calibri" w:cs="Times New Roman"/>
      <w:color w:val="00000A"/>
      <w:kern w:val="1"/>
      <w:sz w:val="24"/>
      <w:szCs w:val="24"/>
      <w:lang w:eastAsia="zh-CN"/>
    </w:rPr>
  </w:style>
  <w:style w:type="character" w:styleId="a7">
    <w:name w:val="page number"/>
    <w:basedOn w:val="a0"/>
    <w:rsid w:val="008F04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1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2019-02-25T13:25:00Z</dcterms:created>
  <dcterms:modified xsi:type="dcterms:W3CDTF">2019-02-26T12:51:00Z</dcterms:modified>
</cp:coreProperties>
</file>